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624" w:rsidRDefault="00E05624" w:rsidP="00E056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4A4311" w:rsidRDefault="00E05624" w:rsidP="004A4311">
      <w:pPr>
        <w:pStyle w:val="Style7"/>
        <w:widowControl/>
        <w:tabs>
          <w:tab w:val="left" w:pos="0"/>
          <w:tab w:val="left" w:leader="underscore" w:pos="6144"/>
        </w:tabs>
        <w:ind w:firstLine="720"/>
        <w:rPr>
          <w:rStyle w:val="FontStyle61"/>
          <w:color w:val="000000"/>
        </w:rPr>
      </w:pPr>
      <w:r w:rsidRPr="00177BBF">
        <w:rPr>
          <w:sz w:val="28"/>
          <w:szCs w:val="28"/>
        </w:rPr>
        <w:t xml:space="preserve">о педагогической работе соискателя ученого звания </w:t>
      </w:r>
      <w:r w:rsidR="00491786" w:rsidRPr="007B06DB">
        <w:rPr>
          <w:rStyle w:val="FontStyle61"/>
        </w:rPr>
        <w:t xml:space="preserve">доцента по научной специальности </w:t>
      </w:r>
      <w:r w:rsidR="004A4311">
        <w:rPr>
          <w:rStyle w:val="FontStyle61"/>
          <w:color w:val="000000"/>
        </w:rPr>
        <w:t>5.9.2 «Литературы народов мира»</w:t>
      </w:r>
    </w:p>
    <w:p w:rsidR="004A4311" w:rsidRDefault="004A4311" w:rsidP="004A4311">
      <w:pPr>
        <w:spacing w:after="0" w:line="240" w:lineRule="auto"/>
        <w:jc w:val="center"/>
        <w:rPr>
          <w:sz w:val="28"/>
          <w:szCs w:val="28"/>
        </w:rPr>
      </w:pPr>
      <w:r w:rsidRPr="0082430F">
        <w:rPr>
          <w:rStyle w:val="FontStyle61"/>
          <w:b/>
          <w:color w:val="000000" w:themeColor="text1"/>
        </w:rPr>
        <w:t>Ивановой Ирины Ивановны</w:t>
      </w:r>
      <w:r w:rsidRPr="007B06DB">
        <w:rPr>
          <w:sz w:val="28"/>
          <w:szCs w:val="28"/>
        </w:rPr>
        <w:t xml:space="preserve"> </w:t>
      </w:r>
    </w:p>
    <w:p w:rsidR="00491786" w:rsidRPr="007B06DB" w:rsidRDefault="00491786" w:rsidP="004A4311">
      <w:pPr>
        <w:spacing w:after="0" w:line="240" w:lineRule="auto"/>
        <w:jc w:val="center"/>
        <w:rPr>
          <w:rStyle w:val="FontStyle61"/>
        </w:rPr>
      </w:pPr>
      <w:r w:rsidRPr="007B06DB">
        <w:rPr>
          <w:sz w:val="28"/>
          <w:szCs w:val="28"/>
        </w:rPr>
        <w:t xml:space="preserve">в </w:t>
      </w:r>
      <w:r>
        <w:rPr>
          <w:rStyle w:val="FontStyle61"/>
        </w:rPr>
        <w:t>ф</w:t>
      </w:r>
      <w:r w:rsidRPr="007B06DB">
        <w:rPr>
          <w:rStyle w:val="FontStyle61"/>
        </w:rPr>
        <w:t>едеральном государственном бюджетном образовательном учреждении высшего образования «Курганский государственный университет» (КГУ)</w:t>
      </w:r>
    </w:p>
    <w:p w:rsidR="00491786" w:rsidRPr="007B06DB" w:rsidRDefault="00491786" w:rsidP="00491786">
      <w:pPr>
        <w:pStyle w:val="Style7"/>
        <w:widowControl/>
        <w:tabs>
          <w:tab w:val="left" w:pos="0"/>
          <w:tab w:val="left" w:leader="underscore" w:pos="6725"/>
          <w:tab w:val="left" w:leader="underscore" w:pos="8683"/>
        </w:tabs>
        <w:rPr>
          <w:rStyle w:val="FontStyle61"/>
        </w:rPr>
      </w:pPr>
      <w:r w:rsidRPr="007B06DB">
        <w:rPr>
          <w:rStyle w:val="FontStyle61"/>
        </w:rPr>
        <w:t>на кафедре «</w:t>
      </w:r>
      <w:r w:rsidR="004A4311">
        <w:rPr>
          <w:color w:val="00000A"/>
          <w:sz w:val="28"/>
        </w:rPr>
        <w:t>Зарубежная филология, лингвистика и преподавание иностранных языков</w:t>
      </w:r>
      <w:r w:rsidRPr="007B06DB">
        <w:rPr>
          <w:rStyle w:val="FontStyle61"/>
        </w:rPr>
        <w:t>»</w:t>
      </w:r>
    </w:p>
    <w:tbl>
      <w:tblPr>
        <w:tblW w:w="9661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1429"/>
        <w:gridCol w:w="3686"/>
        <w:gridCol w:w="4546"/>
      </w:tblGrid>
      <w:tr w:rsidR="00491786" w:rsidRPr="00491786" w:rsidTr="00DA72D8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86" w:rsidRPr="00491786" w:rsidRDefault="00491786" w:rsidP="004A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86" w:rsidRPr="00491786" w:rsidRDefault="00491786" w:rsidP="004A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</w:t>
            </w:r>
          </w:p>
          <w:p w:rsidR="00491786" w:rsidRPr="00491786" w:rsidRDefault="00491786" w:rsidP="004A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учебной работы</w:t>
            </w:r>
          </w:p>
          <w:p w:rsidR="00491786" w:rsidRPr="00491786" w:rsidRDefault="00491786" w:rsidP="004A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(наименование дисциплины/</w:t>
            </w:r>
          </w:p>
          <w:p w:rsidR="00491786" w:rsidRPr="00491786" w:rsidRDefault="00491786" w:rsidP="004A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вид учебной работы)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86" w:rsidRPr="00491786" w:rsidRDefault="00491786" w:rsidP="004A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Уровень образования, направление подготовки обучаемых</w:t>
            </w:r>
          </w:p>
        </w:tc>
      </w:tr>
      <w:bookmarkEnd w:id="0"/>
      <w:tr w:rsidR="00491786" w:rsidRPr="00491786" w:rsidTr="00DA72D8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86" w:rsidRPr="00491786" w:rsidRDefault="00491786" w:rsidP="00DA7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86" w:rsidRPr="00491786" w:rsidRDefault="00491786" w:rsidP="00DA7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86" w:rsidRPr="00491786" w:rsidRDefault="00491786" w:rsidP="00DA7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A4311" w:rsidRPr="00491786" w:rsidTr="004A4311">
        <w:trPr>
          <w:trHeight w:val="2982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История мировой (зарубежной) литературы (английская и американская литература). Чтение лекций,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практических занятий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311" w:rsidRPr="004A4311" w:rsidRDefault="004A4311" w:rsidP="004A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>Бакалавриат.</w:t>
            </w:r>
          </w:p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>Направление подготовки:   44.03.05 «Педагогическое образование (с двумя профилями подготовки)»  (направленность «Иностранные языки»), 45.03.02 «Лингвистика» (направленность «Перевод и методика преподавания иностранных языков»).</w:t>
            </w:r>
          </w:p>
        </w:tc>
      </w:tr>
      <w:tr w:rsidR="004A4311" w:rsidRPr="00491786" w:rsidTr="00982044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История мировой (зарубежной) литературы (английская и американская литература). Чтение лекций,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практических занятий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311" w:rsidRPr="004A4311" w:rsidRDefault="004A4311" w:rsidP="004A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>Бакалавриат.</w:t>
            </w:r>
          </w:p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>Направление подготовки:   44.03.05 «Педагогическое образование (с двумя профилями подготовки)»  (направленность «Иностранные языки»), 45.03.02 «Лингвистика» (направленность «Перевод и методика преподавания иностранных языков»).</w:t>
            </w:r>
          </w:p>
        </w:tc>
      </w:tr>
      <w:tr w:rsidR="004A4311" w:rsidRPr="00491786" w:rsidTr="00982044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История мировой (зарубежной) литературы (английская и американская литература). Чтение лекций,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практических занятий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311" w:rsidRPr="004A4311" w:rsidRDefault="004A4311" w:rsidP="004A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>Бакалавриат.</w:t>
            </w:r>
          </w:p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>Направление подготовки:   44.03.05 «Педагогическое образование (с двумя профилями подготовки)»  (направленность «Иностранные языки»), 45.03.02 «Лингвистика» (направленность «Перевод и методика преподавания иностранных языков»).</w:t>
            </w:r>
          </w:p>
        </w:tc>
      </w:tr>
      <w:tr w:rsidR="004A4311" w:rsidRPr="00491786" w:rsidTr="00982044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311" w:rsidRPr="00491786" w:rsidRDefault="004A4311" w:rsidP="004A43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786">
              <w:rPr>
                <w:rFonts w:ascii="Times New Roman" w:hAnsi="Times New Roman" w:cs="Times New Roman"/>
                <w:sz w:val="28"/>
                <w:szCs w:val="28"/>
              </w:rPr>
              <w:t xml:space="preserve">История мировой (зарубежной) литературы (английская и американская литература). Чтение лекций, </w:t>
            </w:r>
            <w:r w:rsidRPr="004917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практических занятий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311" w:rsidRPr="004A4311" w:rsidRDefault="004A4311" w:rsidP="004A4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lastRenderedPageBreak/>
              <w:t>Бакалавриат.</w:t>
            </w:r>
          </w:p>
          <w:p w:rsidR="004A4311" w:rsidRPr="00491786" w:rsidRDefault="004A4311" w:rsidP="004A4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t xml:space="preserve">Направление подготовки:   44.03.05 «Педагогическое образование (с двумя профилями подготовки)»  </w:t>
            </w:r>
            <w:r w:rsidRPr="004A4311">
              <w:rPr>
                <w:rFonts w:ascii="Times New Roman" w:eastAsia="Times New Roman" w:hAnsi="Times New Roman" w:cs="Times New Roman"/>
                <w:color w:val="00000A"/>
                <w:sz w:val="28"/>
              </w:rPr>
              <w:lastRenderedPageBreak/>
              <w:t>(направленность «Иностранные языки»), 45.03.02 «Лингвистика» (направленность «Перевод и методика преподавания иностранных языков»).</w:t>
            </w:r>
          </w:p>
        </w:tc>
      </w:tr>
    </w:tbl>
    <w:p w:rsidR="004A4311" w:rsidRDefault="004A4311" w:rsidP="004A4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786" w:rsidRPr="004A4311" w:rsidRDefault="00491786" w:rsidP="00491786">
      <w:pPr>
        <w:jc w:val="both"/>
        <w:rPr>
          <w:rFonts w:ascii="Times New Roman" w:hAnsi="Times New Roman" w:cs="Times New Roman"/>
          <w:sz w:val="28"/>
          <w:szCs w:val="28"/>
        </w:rPr>
      </w:pPr>
      <w:r w:rsidRPr="004A4311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</w:p>
    <w:p w:rsidR="004A4311" w:rsidRDefault="00491786" w:rsidP="00491786">
      <w:pPr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 w:rsidRPr="004A4311">
        <w:rPr>
          <w:rFonts w:ascii="Times New Roman" w:hAnsi="Times New Roman" w:cs="Times New Roman"/>
          <w:sz w:val="28"/>
          <w:szCs w:val="28"/>
        </w:rPr>
        <w:t>«</w:t>
      </w:r>
      <w:r w:rsidR="004A4311" w:rsidRPr="004A4311">
        <w:rPr>
          <w:rFonts w:ascii="Times New Roman" w:eastAsia="Times New Roman" w:hAnsi="Times New Roman" w:cs="Times New Roman"/>
          <w:color w:val="00000A"/>
          <w:sz w:val="28"/>
        </w:rPr>
        <w:t xml:space="preserve">Зарубежная филология, лингвистика </w:t>
      </w:r>
    </w:p>
    <w:p w:rsidR="00491786" w:rsidRPr="004A4311" w:rsidRDefault="004A4311" w:rsidP="00491786">
      <w:pPr>
        <w:jc w:val="both"/>
        <w:rPr>
          <w:rFonts w:ascii="Times New Roman" w:hAnsi="Times New Roman" w:cs="Times New Roman"/>
          <w:sz w:val="28"/>
          <w:szCs w:val="28"/>
        </w:rPr>
      </w:pPr>
      <w:r w:rsidRPr="004A4311">
        <w:rPr>
          <w:rFonts w:ascii="Times New Roman" w:eastAsia="Times New Roman" w:hAnsi="Times New Roman" w:cs="Times New Roman"/>
          <w:color w:val="00000A"/>
          <w:sz w:val="28"/>
        </w:rPr>
        <w:t>и преподавание иностранных языков</w:t>
      </w:r>
      <w:r w:rsidR="00491786" w:rsidRPr="004A4311">
        <w:rPr>
          <w:rFonts w:ascii="Times New Roman" w:hAnsi="Times New Roman" w:cs="Times New Roman"/>
          <w:sz w:val="28"/>
          <w:szCs w:val="28"/>
        </w:rPr>
        <w:t xml:space="preserve">»                                   </w:t>
      </w:r>
      <w:r>
        <w:rPr>
          <w:rFonts w:ascii="Times New Roman" w:hAnsi="Times New Roman" w:cs="Times New Roman"/>
          <w:sz w:val="28"/>
          <w:szCs w:val="28"/>
        </w:rPr>
        <w:t>Н.Н. Бочегова</w:t>
      </w:r>
    </w:p>
    <w:p w:rsidR="00491786" w:rsidRPr="004A4311" w:rsidRDefault="00491786" w:rsidP="00491786">
      <w:pPr>
        <w:rPr>
          <w:rFonts w:ascii="Times New Roman" w:hAnsi="Times New Roman" w:cs="Times New Roman"/>
          <w:sz w:val="28"/>
          <w:szCs w:val="28"/>
        </w:rPr>
      </w:pPr>
      <w:r w:rsidRPr="004A4311">
        <w:rPr>
          <w:rFonts w:ascii="Times New Roman" w:hAnsi="Times New Roman" w:cs="Times New Roman"/>
          <w:sz w:val="28"/>
          <w:szCs w:val="28"/>
        </w:rPr>
        <w:t xml:space="preserve">Проректор по научной работе </w:t>
      </w:r>
      <w:r w:rsidR="004A4311">
        <w:rPr>
          <w:rFonts w:ascii="Times New Roman" w:hAnsi="Times New Roman" w:cs="Times New Roman"/>
          <w:sz w:val="28"/>
          <w:szCs w:val="28"/>
        </w:rPr>
        <w:t xml:space="preserve">                                                А.В. Шаров</w:t>
      </w:r>
    </w:p>
    <w:p w:rsidR="00594F92" w:rsidRDefault="00594F92" w:rsidP="00575405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E05624" w:rsidRDefault="00E05624" w:rsidP="00E05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03.10.20</w:t>
      </w:r>
      <w:r w:rsidR="004A4311">
        <w:rPr>
          <w:rFonts w:ascii="Times New Roman" w:hAnsi="Times New Roman" w:cs="Times New Roman"/>
          <w:sz w:val="28"/>
          <w:szCs w:val="28"/>
        </w:rPr>
        <w:t>26</w:t>
      </w:r>
    </w:p>
    <w:p w:rsidR="00E05624" w:rsidRDefault="00E05624" w:rsidP="00E0562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1786" w:rsidRDefault="00491786" w:rsidP="00491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</w:t>
      </w:r>
      <w:r w:rsidR="003B2F4E" w:rsidRPr="0049178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1786" w:rsidRDefault="003B2F4E" w:rsidP="00491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786">
        <w:rPr>
          <w:rFonts w:ascii="Times New Roman" w:hAnsi="Times New Roman" w:cs="Times New Roman"/>
          <w:sz w:val="28"/>
          <w:szCs w:val="28"/>
        </w:rPr>
        <w:t xml:space="preserve">1. Информация о ведении педагогической работы приводится в соответствии с индивидуальным планом преподавателя. </w:t>
      </w:r>
    </w:p>
    <w:p w:rsidR="00491786" w:rsidRDefault="003B2F4E" w:rsidP="00491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786">
        <w:rPr>
          <w:rFonts w:ascii="Times New Roman" w:hAnsi="Times New Roman" w:cs="Times New Roman"/>
          <w:sz w:val="28"/>
          <w:szCs w:val="28"/>
        </w:rPr>
        <w:t xml:space="preserve">2. В графе 1: Для соискателей ученого звания профессора информация приводится за 5 лет; для ученого звания доцент, лицам, претендующим на присвоение ученых званий в области искусств и физической культуры и спорта - за 3 года. </w:t>
      </w:r>
    </w:p>
    <w:p w:rsidR="00491786" w:rsidRDefault="003B2F4E" w:rsidP="00491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786">
        <w:rPr>
          <w:rFonts w:ascii="Times New Roman" w:hAnsi="Times New Roman" w:cs="Times New Roman"/>
          <w:sz w:val="28"/>
          <w:szCs w:val="28"/>
        </w:rPr>
        <w:t xml:space="preserve">3. В графе 2. Перечисляются основные виды учебной работы (курс лекций, практические занятия, семинары, лабораторные работы) с указанием названия дисциплин (специальности), по которым соискатель осуществляет образовательную деятельность в соответствии с учебным планом. </w:t>
      </w:r>
    </w:p>
    <w:p w:rsidR="00E05624" w:rsidRPr="00491786" w:rsidRDefault="003B2F4E" w:rsidP="00491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786">
        <w:rPr>
          <w:rFonts w:ascii="Times New Roman" w:hAnsi="Times New Roman" w:cs="Times New Roman"/>
          <w:sz w:val="28"/>
          <w:szCs w:val="28"/>
        </w:rPr>
        <w:t>4. В графе 3. Указывается реализуемая образовательная программа высшего образования (бакалавриат, специалитет, магистратура, подготовка научно- педагогических кадров) или дополнительная профессиональная программа (повышение квалификации, профессиональная переподготовка), направление подготовки.</w:t>
      </w:r>
    </w:p>
    <w:sectPr w:rsidR="00E05624" w:rsidRPr="00491786" w:rsidSect="007C654A">
      <w:headerReference w:type="default" r:id="rId7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CD8" w:rsidRDefault="00D06CD8">
      <w:pPr>
        <w:spacing w:after="0" w:line="240" w:lineRule="auto"/>
      </w:pPr>
      <w:r>
        <w:separator/>
      </w:r>
    </w:p>
  </w:endnote>
  <w:endnote w:type="continuationSeparator" w:id="0">
    <w:p w:rsidR="00D06CD8" w:rsidRDefault="00D06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CD8" w:rsidRDefault="00D06CD8">
      <w:pPr>
        <w:spacing w:after="0" w:line="240" w:lineRule="auto"/>
      </w:pPr>
      <w:r>
        <w:separator/>
      </w:r>
    </w:p>
  </w:footnote>
  <w:footnote w:type="continuationSeparator" w:id="0">
    <w:p w:rsidR="00D06CD8" w:rsidRDefault="00D06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2304"/>
      <w:docPartObj>
        <w:docPartGallery w:val="Page Numbers (Top of Page)"/>
        <w:docPartUnique/>
      </w:docPartObj>
    </w:sdtPr>
    <w:sdtEndPr/>
    <w:sdtContent>
      <w:p w:rsidR="00A04AF3" w:rsidRDefault="000636FD">
        <w:pPr>
          <w:pStyle w:val="a4"/>
          <w:jc w:val="center"/>
        </w:pPr>
        <w:r>
          <w:fldChar w:fldCharType="begin"/>
        </w:r>
        <w:r w:rsidR="00594F92">
          <w:instrText xml:space="preserve"> PAGE   \* MERGEFORMAT </w:instrText>
        </w:r>
        <w:r>
          <w:fldChar w:fldCharType="separate"/>
        </w:r>
        <w:r w:rsidR="004A43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4AF3" w:rsidRDefault="00D06C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5624"/>
    <w:rsid w:val="000636FD"/>
    <w:rsid w:val="00245E9E"/>
    <w:rsid w:val="003B2F4E"/>
    <w:rsid w:val="00491786"/>
    <w:rsid w:val="004A4311"/>
    <w:rsid w:val="0052759C"/>
    <w:rsid w:val="00575405"/>
    <w:rsid w:val="00594F92"/>
    <w:rsid w:val="00753922"/>
    <w:rsid w:val="007731A8"/>
    <w:rsid w:val="00786184"/>
    <w:rsid w:val="007C654A"/>
    <w:rsid w:val="0093155E"/>
    <w:rsid w:val="00976F5F"/>
    <w:rsid w:val="00987A77"/>
    <w:rsid w:val="009A4CF6"/>
    <w:rsid w:val="00A30CB2"/>
    <w:rsid w:val="00A964FE"/>
    <w:rsid w:val="00CF6F51"/>
    <w:rsid w:val="00D06CD8"/>
    <w:rsid w:val="00D52F93"/>
    <w:rsid w:val="00E05624"/>
    <w:rsid w:val="00EA0C25"/>
    <w:rsid w:val="00F27328"/>
    <w:rsid w:val="00F73BF6"/>
    <w:rsid w:val="00FD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4ED1"/>
  <w15:docId w15:val="{36C11BD7-2767-4593-B5A8-64CDD36E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5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624"/>
  </w:style>
  <w:style w:type="paragraph" w:styleId="a6">
    <w:name w:val="Balloon Text"/>
    <w:basedOn w:val="a"/>
    <w:link w:val="a7"/>
    <w:uiPriority w:val="99"/>
    <w:semiHidden/>
    <w:unhideWhenUsed/>
    <w:rsid w:val="009A4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4CF6"/>
    <w:rPr>
      <w:rFonts w:ascii="Tahoma" w:hAnsi="Tahoma" w:cs="Tahoma"/>
      <w:sz w:val="16"/>
      <w:szCs w:val="16"/>
    </w:rPr>
  </w:style>
  <w:style w:type="character" w:customStyle="1" w:styleId="FontStyle61">
    <w:name w:val="Font Style61"/>
    <w:rsid w:val="00491786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491786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B362E-3D62-4A1A-8C6E-515DED47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Наркиза</dc:creator>
  <cp:lastModifiedBy>Пользователь</cp:lastModifiedBy>
  <cp:revision>6</cp:revision>
  <cp:lastPrinted>2018-09-26T15:30:00Z</cp:lastPrinted>
  <dcterms:created xsi:type="dcterms:W3CDTF">2019-09-18T08:05:00Z</dcterms:created>
  <dcterms:modified xsi:type="dcterms:W3CDTF">2026-10-06T12:19:00Z</dcterms:modified>
</cp:coreProperties>
</file>