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670"/>
      </w:tblGrid>
      <w:tr w:rsidR="00AF2367" w:rsidTr="006463D6">
        <w:trPr>
          <w:trHeight w:val="839"/>
        </w:trPr>
        <w:tc>
          <w:tcPr>
            <w:tcW w:w="4219" w:type="dxa"/>
            <w:vMerge w:val="restart"/>
          </w:tcPr>
          <w:p w:rsidR="00AF2367" w:rsidRDefault="00AF2367" w:rsidP="00332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39877" cy="962108"/>
                  <wp:effectExtent l="19050" t="0" r="3273" b="0"/>
                  <wp:docPr id="2" name="Рисунок 7" descr="C:\Users\User\Desktop\logo КГ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logo КГ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478" cy="962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AF2367" w:rsidRDefault="00AF2367" w:rsidP="00AF2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науки и высшего образования Российской Федерации</w:t>
            </w:r>
          </w:p>
        </w:tc>
      </w:tr>
      <w:tr w:rsidR="00AF2367" w:rsidTr="006463D6">
        <w:trPr>
          <w:trHeight w:val="839"/>
        </w:trPr>
        <w:tc>
          <w:tcPr>
            <w:tcW w:w="4219" w:type="dxa"/>
            <w:vMerge/>
          </w:tcPr>
          <w:p w:rsidR="00AF2367" w:rsidRDefault="00AF2367" w:rsidP="00332A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AF2367" w:rsidRDefault="00AF2367" w:rsidP="00AF2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«Курганский государственный университет»</w:t>
            </w:r>
          </w:p>
        </w:tc>
      </w:tr>
    </w:tbl>
    <w:p w:rsidR="00AF2367" w:rsidRDefault="00AF2367" w:rsidP="006077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1741" w:rsidRDefault="00291741" w:rsidP="006077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1741" w:rsidRPr="00607782" w:rsidRDefault="00291741" w:rsidP="006077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2367" w:rsidRPr="00607782" w:rsidRDefault="00AF2367" w:rsidP="006077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25C97" w:rsidRPr="00607782" w:rsidRDefault="00AF2367" w:rsidP="00607782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32"/>
          <w:szCs w:val="32"/>
        </w:rPr>
      </w:pPr>
      <w:r w:rsidRPr="00607782">
        <w:rPr>
          <w:rFonts w:ascii="Times New Roman Полужирный" w:hAnsi="Times New Roman Полужирный" w:cs="Times New Roman"/>
          <w:b/>
          <w:caps/>
          <w:sz w:val="32"/>
          <w:szCs w:val="32"/>
        </w:rPr>
        <w:t>информационное письмо-приглашение</w:t>
      </w:r>
    </w:p>
    <w:p w:rsidR="00607782" w:rsidRPr="00607782" w:rsidRDefault="00607782" w:rsidP="006077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782" w:rsidRPr="00607782" w:rsidRDefault="00570F45" w:rsidP="006077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02 марта</w:t>
      </w:r>
      <w:r w:rsidR="00607782" w:rsidRPr="00607782">
        <w:rPr>
          <w:rFonts w:ascii="Times New Roman" w:hAnsi="Times New Roman" w:cs="Times New Roman"/>
          <w:b/>
          <w:sz w:val="32"/>
          <w:szCs w:val="32"/>
        </w:rPr>
        <w:t xml:space="preserve"> 2026 года – 11 июня 2026 года</w:t>
      </w:r>
    </w:p>
    <w:p w:rsidR="00607782" w:rsidRDefault="00607782" w:rsidP="006077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782" w:rsidRPr="00607782" w:rsidRDefault="00607782" w:rsidP="006077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782" w:rsidRPr="00607782" w:rsidRDefault="00607782" w:rsidP="00607782">
      <w:pPr>
        <w:pStyle w:val="Default"/>
        <w:jc w:val="center"/>
        <w:rPr>
          <w:caps/>
          <w:color w:val="auto"/>
          <w:sz w:val="32"/>
          <w:szCs w:val="32"/>
        </w:rPr>
      </w:pPr>
      <w:r w:rsidRPr="00607782">
        <w:rPr>
          <w:caps/>
          <w:color w:val="auto"/>
          <w:sz w:val="32"/>
          <w:szCs w:val="32"/>
        </w:rPr>
        <w:t>Уважаемые коллеги!</w:t>
      </w:r>
    </w:p>
    <w:p w:rsidR="00607782" w:rsidRPr="00607782" w:rsidRDefault="00607782" w:rsidP="00607782">
      <w:pPr>
        <w:pStyle w:val="Default"/>
        <w:jc w:val="center"/>
        <w:rPr>
          <w:color w:val="auto"/>
          <w:sz w:val="32"/>
          <w:szCs w:val="32"/>
        </w:rPr>
      </w:pPr>
    </w:p>
    <w:p w:rsidR="00607782" w:rsidRDefault="00607782" w:rsidP="0060778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7782">
        <w:rPr>
          <w:rFonts w:ascii="Times New Roman" w:hAnsi="Times New Roman"/>
          <w:sz w:val="32"/>
          <w:szCs w:val="32"/>
        </w:rPr>
        <w:t>Приглашаем вас принять участие в</w:t>
      </w:r>
    </w:p>
    <w:p w:rsidR="00607782" w:rsidRPr="00607782" w:rsidRDefault="00607782" w:rsidP="0060778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07782" w:rsidRPr="00607782" w:rsidRDefault="00607782" w:rsidP="0060778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7782">
        <w:rPr>
          <w:rFonts w:ascii="Times New Roman" w:hAnsi="Times New Roman" w:cs="Times New Roman"/>
          <w:b/>
          <w:sz w:val="32"/>
          <w:szCs w:val="32"/>
        </w:rPr>
        <w:t>региональном конкурсе на лучшую студенческую работу «УНИВЕРСИТЕТ ОБЪЕДИНЯЕТ ПОКОЛЕНИЯ»</w:t>
      </w:r>
    </w:p>
    <w:p w:rsidR="00607782" w:rsidRDefault="00607782" w:rsidP="00607782">
      <w:pPr>
        <w:spacing w:after="0" w:line="240" w:lineRule="auto"/>
        <w:ind w:left="180"/>
        <w:jc w:val="center"/>
        <w:rPr>
          <w:rFonts w:ascii="Times New Roman" w:hAnsi="Times New Roman"/>
          <w:sz w:val="28"/>
          <w:szCs w:val="28"/>
        </w:rPr>
      </w:pPr>
    </w:p>
    <w:p w:rsidR="00607782" w:rsidRDefault="00607782" w:rsidP="006077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5441" w:rsidRPr="00332A46" w:rsidRDefault="00465441" w:rsidP="006077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A46">
        <w:rPr>
          <w:rFonts w:ascii="Times New Roman" w:hAnsi="Times New Roman" w:cs="Times New Roman"/>
          <w:sz w:val="28"/>
          <w:szCs w:val="28"/>
        </w:rPr>
        <w:t xml:space="preserve">Конкурс посвящен </w:t>
      </w:r>
      <w:r w:rsidR="00265FFE" w:rsidRPr="00332A46">
        <w:rPr>
          <w:rFonts w:ascii="Times New Roman" w:hAnsi="Times New Roman" w:cs="Times New Roman"/>
          <w:b/>
          <w:sz w:val="28"/>
          <w:szCs w:val="28"/>
        </w:rPr>
        <w:t xml:space="preserve">75-летнему </w:t>
      </w:r>
      <w:r w:rsidRPr="00332A46">
        <w:rPr>
          <w:rFonts w:ascii="Times New Roman" w:hAnsi="Times New Roman" w:cs="Times New Roman"/>
          <w:b/>
          <w:sz w:val="28"/>
          <w:szCs w:val="28"/>
        </w:rPr>
        <w:t xml:space="preserve">юбилею </w:t>
      </w:r>
      <w:r w:rsidR="006234EC">
        <w:rPr>
          <w:rFonts w:ascii="Times New Roman" w:hAnsi="Times New Roman" w:cs="Times New Roman"/>
          <w:sz w:val="28"/>
          <w:szCs w:val="28"/>
        </w:rPr>
        <w:t>ФГБОУ ВО «Курганский государственный университет»</w:t>
      </w:r>
      <w:r w:rsidRPr="00332A46">
        <w:rPr>
          <w:rFonts w:ascii="Times New Roman" w:hAnsi="Times New Roman" w:cs="Times New Roman"/>
          <w:sz w:val="28"/>
          <w:szCs w:val="28"/>
        </w:rPr>
        <w:t xml:space="preserve"> и направлен на решение следующих задач:</w:t>
      </w:r>
    </w:p>
    <w:p w:rsidR="00465441" w:rsidRPr="00332A46" w:rsidRDefault="00465441" w:rsidP="006077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A46">
        <w:rPr>
          <w:rFonts w:ascii="Times New Roman" w:hAnsi="Times New Roman" w:cs="Times New Roman"/>
          <w:sz w:val="28"/>
          <w:szCs w:val="28"/>
        </w:rPr>
        <w:t xml:space="preserve">- укрепление </w:t>
      </w:r>
      <w:r w:rsidR="00265FFE" w:rsidRPr="00332A46">
        <w:rPr>
          <w:rFonts w:ascii="Times New Roman" w:hAnsi="Times New Roman" w:cs="Times New Roman"/>
          <w:sz w:val="28"/>
          <w:szCs w:val="28"/>
        </w:rPr>
        <w:t>положительного имиджа университета как научно-</w:t>
      </w:r>
      <w:r w:rsidRPr="00332A46">
        <w:rPr>
          <w:rFonts w:ascii="Times New Roman" w:hAnsi="Times New Roman" w:cs="Times New Roman"/>
          <w:sz w:val="28"/>
          <w:szCs w:val="28"/>
        </w:rPr>
        <w:t>образовательного и культурного цент</w:t>
      </w:r>
      <w:r w:rsidR="00D67BEB" w:rsidRPr="00332A46">
        <w:rPr>
          <w:rFonts w:ascii="Times New Roman" w:hAnsi="Times New Roman" w:cs="Times New Roman"/>
          <w:sz w:val="28"/>
          <w:szCs w:val="28"/>
        </w:rPr>
        <w:t>р</w:t>
      </w:r>
      <w:r w:rsidRPr="00332A46">
        <w:rPr>
          <w:rFonts w:ascii="Times New Roman" w:hAnsi="Times New Roman" w:cs="Times New Roman"/>
          <w:sz w:val="28"/>
          <w:szCs w:val="28"/>
        </w:rPr>
        <w:t>а;</w:t>
      </w:r>
    </w:p>
    <w:p w:rsidR="00465441" w:rsidRPr="00332A46" w:rsidRDefault="00465441" w:rsidP="006077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A46">
        <w:rPr>
          <w:rFonts w:ascii="Times New Roman" w:hAnsi="Times New Roman" w:cs="Times New Roman"/>
          <w:sz w:val="28"/>
          <w:szCs w:val="28"/>
        </w:rPr>
        <w:t>- создание условий для вовлечения молодежи в проектную, исследовательскую</w:t>
      </w:r>
      <w:r w:rsidR="00B541DB" w:rsidRPr="00332A46">
        <w:rPr>
          <w:rFonts w:ascii="Times New Roman" w:hAnsi="Times New Roman" w:cs="Times New Roman"/>
          <w:sz w:val="28"/>
          <w:szCs w:val="28"/>
        </w:rPr>
        <w:t>,</w:t>
      </w:r>
      <w:r w:rsidR="00265FFE" w:rsidRPr="00332A46">
        <w:rPr>
          <w:rFonts w:ascii="Times New Roman" w:hAnsi="Times New Roman" w:cs="Times New Roman"/>
          <w:sz w:val="28"/>
          <w:szCs w:val="28"/>
        </w:rPr>
        <w:t xml:space="preserve"> научно-</w:t>
      </w:r>
      <w:r w:rsidRPr="00332A46">
        <w:rPr>
          <w:rFonts w:ascii="Times New Roman" w:hAnsi="Times New Roman" w:cs="Times New Roman"/>
          <w:sz w:val="28"/>
          <w:szCs w:val="28"/>
        </w:rPr>
        <w:t>популярную деятельность.</w:t>
      </w:r>
    </w:p>
    <w:p w:rsidR="00794BA7" w:rsidRDefault="00794BA7" w:rsidP="006077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участию в конкурсе приглашаются </w:t>
      </w:r>
      <w:r w:rsidR="00D9001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школьники, студенты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0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</w:t>
      </w:r>
      <w:r w:rsidR="00D90011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средн</w:t>
      </w:r>
      <w:r w:rsidR="00D90011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</w:t>
      </w:r>
      <w:r w:rsidR="00D90011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образования</w:t>
      </w:r>
      <w:r w:rsidR="002B4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руководством учителя, преподавателя, научного сотрудника. </w:t>
      </w:r>
      <w:r w:rsidR="002B4DD1">
        <w:rPr>
          <w:rFonts w:ascii="Times New Roman" w:hAnsi="Times New Roman" w:cs="Times New Roman"/>
          <w:iCs/>
          <w:sz w:val="28"/>
          <w:szCs w:val="28"/>
        </w:rPr>
        <w:t>Работы, выполненные без научного руководства, к рассмотрению не принимаются.</w:t>
      </w:r>
    </w:p>
    <w:p w:rsidR="00794BA7" w:rsidRPr="00332A46" w:rsidRDefault="00794BA7" w:rsidP="006077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A46">
        <w:rPr>
          <w:rFonts w:ascii="Times New Roman" w:hAnsi="Times New Roman" w:cs="Times New Roman"/>
          <w:sz w:val="28"/>
          <w:szCs w:val="28"/>
        </w:rPr>
        <w:t xml:space="preserve">Конкурс проводится по </w:t>
      </w:r>
      <w:r w:rsidR="00BF6E4E">
        <w:rPr>
          <w:rFonts w:ascii="Times New Roman" w:hAnsi="Times New Roman" w:cs="Times New Roman"/>
          <w:b/>
          <w:sz w:val="28"/>
          <w:szCs w:val="28"/>
        </w:rPr>
        <w:t>пяти</w:t>
      </w:r>
      <w:r w:rsidRPr="00332A46">
        <w:rPr>
          <w:rFonts w:ascii="Times New Roman" w:hAnsi="Times New Roman" w:cs="Times New Roman"/>
          <w:b/>
          <w:sz w:val="28"/>
          <w:szCs w:val="28"/>
        </w:rPr>
        <w:t xml:space="preserve"> номинациям</w:t>
      </w:r>
      <w:r w:rsidRPr="00332A46">
        <w:rPr>
          <w:rFonts w:ascii="Times New Roman" w:hAnsi="Times New Roman" w:cs="Times New Roman"/>
          <w:sz w:val="28"/>
          <w:szCs w:val="28"/>
        </w:rPr>
        <w:t>:</w:t>
      </w:r>
    </w:p>
    <w:p w:rsidR="00794BA7" w:rsidRPr="00332A46" w:rsidRDefault="00794BA7" w:rsidP="00607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46">
        <w:rPr>
          <w:rFonts w:ascii="Times New Roman" w:hAnsi="Times New Roman" w:cs="Times New Roman"/>
          <w:sz w:val="28"/>
          <w:szCs w:val="28"/>
        </w:rPr>
        <w:t>- «</w:t>
      </w:r>
      <w:r w:rsidR="0026132E">
        <w:rPr>
          <w:rFonts w:ascii="Times New Roman" w:hAnsi="Times New Roman" w:cs="Times New Roman"/>
          <w:b/>
          <w:sz w:val="28"/>
          <w:szCs w:val="28"/>
        </w:rPr>
        <w:t xml:space="preserve">История Университета </w:t>
      </w:r>
      <w:r w:rsidR="002613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 w:rsidR="0026132E">
        <w:rPr>
          <w:rFonts w:ascii="Times New Roman" w:hAnsi="Times New Roman" w:cs="Times New Roman"/>
          <w:b/>
          <w:sz w:val="28"/>
          <w:szCs w:val="28"/>
        </w:rPr>
        <w:t xml:space="preserve"> история высшего образования Курганской области: цифры и лица</w:t>
      </w:r>
      <w:r w:rsidRPr="00332A4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32A46">
        <w:rPr>
          <w:rFonts w:ascii="Times New Roman" w:hAnsi="Times New Roman" w:cs="Times New Roman"/>
          <w:sz w:val="28"/>
          <w:szCs w:val="28"/>
        </w:rPr>
        <w:t>(исторического / педагогического / технического / филологического / юридического / экономического и т.п.);</w:t>
      </w:r>
    </w:p>
    <w:p w:rsidR="00794BA7" w:rsidRPr="00332A46" w:rsidRDefault="00794BA7" w:rsidP="00607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46">
        <w:rPr>
          <w:rFonts w:ascii="Times New Roman" w:hAnsi="Times New Roman" w:cs="Times New Roman"/>
          <w:sz w:val="28"/>
          <w:szCs w:val="28"/>
        </w:rPr>
        <w:t>- «</w:t>
      </w:r>
      <w:r w:rsidRPr="00332A46">
        <w:rPr>
          <w:rFonts w:ascii="Times New Roman" w:hAnsi="Times New Roman" w:cs="Times New Roman"/>
          <w:b/>
          <w:sz w:val="28"/>
          <w:szCs w:val="28"/>
        </w:rPr>
        <w:t>Творцы имиджа Университета</w:t>
      </w:r>
      <w:r w:rsidRPr="00332A46">
        <w:rPr>
          <w:rFonts w:ascii="Times New Roman" w:hAnsi="Times New Roman" w:cs="Times New Roman"/>
          <w:sz w:val="28"/>
          <w:szCs w:val="28"/>
        </w:rPr>
        <w:t xml:space="preserve">» (проекты университетского </w:t>
      </w:r>
      <w:proofErr w:type="spellStart"/>
      <w:r w:rsidRPr="00332A46">
        <w:rPr>
          <w:rFonts w:ascii="Times New Roman" w:hAnsi="Times New Roman" w:cs="Times New Roman"/>
          <w:sz w:val="28"/>
          <w:szCs w:val="28"/>
        </w:rPr>
        <w:t>мерча</w:t>
      </w:r>
      <w:proofErr w:type="spellEnd"/>
      <w:r w:rsidRPr="00332A46">
        <w:rPr>
          <w:rFonts w:ascii="Times New Roman" w:hAnsi="Times New Roman" w:cs="Times New Roman"/>
          <w:sz w:val="28"/>
          <w:szCs w:val="28"/>
        </w:rPr>
        <w:t>);</w:t>
      </w:r>
    </w:p>
    <w:p w:rsidR="00794BA7" w:rsidRDefault="00794BA7" w:rsidP="00607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46">
        <w:rPr>
          <w:rFonts w:ascii="Times New Roman" w:hAnsi="Times New Roman" w:cs="Times New Roman"/>
          <w:sz w:val="28"/>
          <w:szCs w:val="28"/>
        </w:rPr>
        <w:t>- «</w:t>
      </w:r>
      <w:r w:rsidRPr="00332A46">
        <w:rPr>
          <w:rFonts w:ascii="Times New Roman" w:hAnsi="Times New Roman" w:cs="Times New Roman"/>
          <w:b/>
          <w:sz w:val="28"/>
          <w:szCs w:val="28"/>
        </w:rPr>
        <w:t>Университетские легенды</w:t>
      </w:r>
      <w:r w:rsidRPr="00332A46">
        <w:rPr>
          <w:rFonts w:ascii="Times New Roman" w:hAnsi="Times New Roman" w:cs="Times New Roman"/>
          <w:sz w:val="28"/>
          <w:szCs w:val="28"/>
        </w:rPr>
        <w:t>»;</w:t>
      </w:r>
    </w:p>
    <w:p w:rsidR="00BF6E4E" w:rsidRPr="00332A46" w:rsidRDefault="00BF6E4E" w:rsidP="00607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6E4E">
        <w:rPr>
          <w:rFonts w:ascii="Times New Roman" w:hAnsi="Times New Roman" w:cs="Times New Roman"/>
          <w:b/>
          <w:sz w:val="28"/>
          <w:szCs w:val="28"/>
        </w:rPr>
        <w:t>«История научного открытия»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4BA7" w:rsidRDefault="00794BA7" w:rsidP="006077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A46">
        <w:rPr>
          <w:rFonts w:ascii="Times New Roman" w:hAnsi="Times New Roman" w:cs="Times New Roman"/>
          <w:sz w:val="28"/>
          <w:szCs w:val="28"/>
        </w:rPr>
        <w:t>- «</w:t>
      </w:r>
      <w:r w:rsidRPr="00332A46">
        <w:rPr>
          <w:rFonts w:ascii="Times New Roman" w:hAnsi="Times New Roman" w:cs="Times New Roman"/>
          <w:b/>
          <w:sz w:val="28"/>
          <w:szCs w:val="28"/>
        </w:rPr>
        <w:t xml:space="preserve">Студенческое мероприятие как зеркало поколения: от </w:t>
      </w:r>
      <w:proofErr w:type="spellStart"/>
      <w:r w:rsidRPr="00332A46">
        <w:rPr>
          <w:rFonts w:ascii="Times New Roman" w:hAnsi="Times New Roman" w:cs="Times New Roman"/>
          <w:b/>
          <w:sz w:val="28"/>
          <w:szCs w:val="28"/>
        </w:rPr>
        <w:t>ДЯФа</w:t>
      </w:r>
      <w:proofErr w:type="spellEnd"/>
      <w:r w:rsidRPr="00332A46">
        <w:rPr>
          <w:rFonts w:ascii="Times New Roman" w:hAnsi="Times New Roman" w:cs="Times New Roman"/>
          <w:b/>
          <w:sz w:val="28"/>
          <w:szCs w:val="28"/>
        </w:rPr>
        <w:t xml:space="preserve"> до Золотой оливы</w:t>
      </w:r>
      <w:r w:rsidRPr="00332A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BA7" w:rsidRDefault="00794BA7" w:rsidP="00607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A4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Работа на конкурс выполняется участником индивидуально или </w:t>
      </w:r>
      <w:r w:rsidR="00C36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32A46">
        <w:rPr>
          <w:rFonts w:ascii="Times New Roman" w:hAnsi="Times New Roman" w:cs="Times New Roman"/>
          <w:sz w:val="28"/>
          <w:szCs w:val="28"/>
        </w:rPr>
        <w:t xml:space="preserve">составе коллективов (не более 3-х </w:t>
      </w:r>
      <w:r w:rsidR="00D90011">
        <w:rPr>
          <w:rFonts w:ascii="Times New Roman" w:hAnsi="Times New Roman" w:cs="Times New Roman"/>
          <w:sz w:val="28"/>
          <w:szCs w:val="28"/>
        </w:rPr>
        <w:t>участников</w:t>
      </w:r>
      <w:r w:rsidRPr="00332A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4BA7" w:rsidRDefault="00794BA7" w:rsidP="00607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A4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вправе подать в каждую номинацию только одну работу. В случае, если участник подает несколько работ в разные номинации, заявка заполняется на каждую работу отдельно.</w:t>
      </w:r>
    </w:p>
    <w:p w:rsidR="00291741" w:rsidRDefault="00291741" w:rsidP="00607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24AF" w:rsidRDefault="006234EC" w:rsidP="00607782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C24AF" w:rsidRPr="00332A46">
        <w:rPr>
          <w:rFonts w:ascii="Times New Roman" w:hAnsi="Times New Roman" w:cs="Times New Roman"/>
          <w:b/>
          <w:sz w:val="28"/>
          <w:szCs w:val="28"/>
        </w:rPr>
        <w:t>Порядок проведения и опреде</w:t>
      </w:r>
      <w:r w:rsidR="009938B0" w:rsidRPr="00332A46">
        <w:rPr>
          <w:rFonts w:ascii="Times New Roman" w:hAnsi="Times New Roman" w:cs="Times New Roman"/>
          <w:b/>
          <w:sz w:val="28"/>
          <w:szCs w:val="28"/>
        </w:rPr>
        <w:t>ления</w:t>
      </w:r>
      <w:r w:rsidR="006C24AF" w:rsidRPr="00332A46">
        <w:rPr>
          <w:rFonts w:ascii="Times New Roman" w:hAnsi="Times New Roman" w:cs="Times New Roman"/>
          <w:b/>
          <w:sz w:val="28"/>
          <w:szCs w:val="28"/>
        </w:rPr>
        <w:t xml:space="preserve"> победителей Конкурса</w:t>
      </w:r>
    </w:p>
    <w:p w:rsidR="00DF210E" w:rsidRPr="001C462E" w:rsidRDefault="006234EC" w:rsidP="00607782">
      <w:pPr>
        <w:tabs>
          <w:tab w:val="left" w:pos="30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</w:t>
      </w:r>
      <w:r w:rsidR="00DF210E" w:rsidRPr="00794B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проводится в период с </w:t>
      </w:r>
      <w:r w:rsidR="00570F45">
        <w:rPr>
          <w:rFonts w:ascii="Times New Roman" w:eastAsia="Times New Roman" w:hAnsi="Times New Roman" w:cs="Times New Roman"/>
          <w:color w:val="000000"/>
          <w:sz w:val="28"/>
          <w:szCs w:val="28"/>
        </w:rPr>
        <w:t>02 марта</w:t>
      </w:r>
      <w:r w:rsidR="00DF210E" w:rsidRPr="001C4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 г. </w:t>
      </w:r>
      <w:r w:rsidR="00D9001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F210E" w:rsidRPr="001C4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 июня 2026 г.</w:t>
      </w:r>
      <w:r w:rsidRPr="001C462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24F0" w:rsidRPr="001C462E" w:rsidRDefault="00DF210E" w:rsidP="00607782">
      <w:pPr>
        <w:tabs>
          <w:tab w:val="left" w:pos="30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6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Первый этап (отборочный): </w:t>
      </w:r>
      <w:r w:rsidR="00570F45">
        <w:rPr>
          <w:rFonts w:ascii="Times New Roman" w:eastAsia="Times New Roman" w:hAnsi="Times New Roman" w:cs="Times New Roman"/>
          <w:color w:val="000000"/>
          <w:sz w:val="28"/>
          <w:szCs w:val="28"/>
        </w:rPr>
        <w:t>02 марта</w:t>
      </w:r>
      <w:r w:rsidRPr="001C4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 г. – 25 мая 2026 г.</w:t>
      </w:r>
    </w:p>
    <w:p w:rsidR="007C24F0" w:rsidRPr="001C462E" w:rsidRDefault="007C24F0" w:rsidP="00607782">
      <w:pPr>
        <w:tabs>
          <w:tab w:val="left" w:pos="30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62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F210E" w:rsidRPr="001C462E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роводятся</w:t>
      </w:r>
      <w:r w:rsidRPr="001C462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24F0" w:rsidRPr="001C462E" w:rsidRDefault="007C24F0" w:rsidP="00607782">
      <w:pPr>
        <w:tabs>
          <w:tab w:val="left" w:pos="30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62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C46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F210E" w:rsidRPr="001C462E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 работ на конкурс</w:t>
      </w:r>
      <w:r w:rsidRPr="001C46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24F0" w:rsidRPr="001C462E" w:rsidRDefault="007C24F0" w:rsidP="00607782">
      <w:pPr>
        <w:tabs>
          <w:tab w:val="left" w:pos="30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F210E" w:rsidRPr="001C462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шорт-листа</w:t>
      </w:r>
      <w:r w:rsidRPr="001C46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210E" w:rsidRPr="001C462E" w:rsidRDefault="007C24F0" w:rsidP="00607782">
      <w:pPr>
        <w:tabs>
          <w:tab w:val="left" w:pos="30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62E">
        <w:rPr>
          <w:rFonts w:ascii="Times New Roman" w:eastAsia="Times New Roman" w:hAnsi="Times New Roman" w:cs="Times New Roman"/>
          <w:color w:val="000000"/>
          <w:sz w:val="28"/>
          <w:szCs w:val="28"/>
        </w:rPr>
        <w:t>- публикация шорт-листа на официальных ресурсах Конкурса.</w:t>
      </w:r>
    </w:p>
    <w:p w:rsidR="00DF210E" w:rsidRPr="007C24F0" w:rsidRDefault="00DF210E" w:rsidP="00607782">
      <w:pPr>
        <w:tabs>
          <w:tab w:val="left" w:pos="30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6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этап (заключительный):</w:t>
      </w:r>
      <w:r w:rsidR="007C24F0" w:rsidRPr="001C46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C24F0" w:rsidRPr="001C4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26 мая 2026 г. </w:t>
      </w:r>
      <w:r w:rsidR="007C24F0" w:rsidRPr="001C4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7F389B" w:rsidRPr="001C462E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7C24F0" w:rsidRPr="001C4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июня 2026 г.</w:t>
      </w:r>
    </w:p>
    <w:p w:rsidR="00DF210E" w:rsidRDefault="0066048B" w:rsidP="00607782">
      <w:pPr>
        <w:tabs>
          <w:tab w:val="left" w:pos="30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Проводятся:</w:t>
      </w:r>
    </w:p>
    <w:p w:rsidR="0066048B" w:rsidRDefault="0066048B" w:rsidP="00607782">
      <w:pPr>
        <w:tabs>
          <w:tab w:val="left" w:pos="30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заседания Конкурсной комиссии;</w:t>
      </w:r>
    </w:p>
    <w:p w:rsidR="0066048B" w:rsidRDefault="0066048B" w:rsidP="00607782">
      <w:pPr>
        <w:tabs>
          <w:tab w:val="left" w:pos="30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94BA7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награждение победителей и призеров Конкурса дипломами и призами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3109" w:rsidRPr="00332A46" w:rsidRDefault="006234EC" w:rsidP="006077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</w:t>
      </w:r>
      <w:r w:rsidR="00DE2FA5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участия в К</w:t>
      </w:r>
      <w:r w:rsidR="00DE2FA5" w:rsidRPr="00332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E2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нкурсе необходимо </w:t>
      </w:r>
      <w:r w:rsidR="00DE2FA5" w:rsidRPr="00332A4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E2FA5">
        <w:rPr>
          <w:rFonts w:ascii="Times New Roman" w:hAnsi="Times New Roman" w:cs="Times New Roman"/>
          <w:b/>
          <w:sz w:val="28"/>
          <w:szCs w:val="28"/>
        </w:rPr>
        <w:t>25 мая 2026 года включительно</w:t>
      </w:r>
      <w:r w:rsidR="00DE2FA5" w:rsidRPr="00332A46">
        <w:rPr>
          <w:rFonts w:ascii="Times New Roman" w:hAnsi="Times New Roman" w:cs="Times New Roman"/>
          <w:sz w:val="28"/>
          <w:szCs w:val="28"/>
        </w:rPr>
        <w:t xml:space="preserve"> </w:t>
      </w:r>
      <w:r w:rsidR="00DE2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подать </w:t>
      </w:r>
      <w:r w:rsidR="00DE2FA5" w:rsidRPr="002917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заявку</w:t>
      </w:r>
      <w:r w:rsidR="00DE2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2FA5" w:rsidRPr="0033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DE2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почту института экономики и права </w:t>
      </w:r>
      <w:hyperlink r:id="rId8" w:history="1">
        <w:r w:rsidR="00DE2FA5" w:rsidRPr="00291741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ekipra</w:t>
        </w:r>
        <w:r w:rsidR="00DE2FA5" w:rsidRPr="00291741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@</w:t>
        </w:r>
        <w:r w:rsidR="00DE2FA5" w:rsidRPr="00291741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kgsu</w:t>
        </w:r>
        <w:r w:rsidR="00DE2FA5" w:rsidRPr="00291741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r w:rsidR="00DE2FA5" w:rsidRPr="00291741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="00DE2FA5" w:rsidRPr="002917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DE2FA5" w:rsidRPr="0033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прикрепив </w:t>
      </w:r>
      <w:r w:rsidR="00DE2FA5" w:rsidRPr="002917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работу</w:t>
      </w:r>
      <w:r w:rsidR="00DE2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 w:rsidR="00DE2FA5" w:rsidRPr="002917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ссылку</w:t>
      </w:r>
      <w:r w:rsidR="00DE2FA5" w:rsidRPr="0033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DE2FA5">
        <w:rPr>
          <w:rFonts w:ascii="Times New Roman" w:eastAsia="Times New Roman" w:hAnsi="Times New Roman" w:cs="Times New Roman"/>
          <w:color w:val="000000"/>
          <w:sz w:val="28"/>
          <w:szCs w:val="28"/>
        </w:rPr>
        <w:t>нее на внешнем ресурсе, и указав тему письма «</w:t>
      </w:r>
      <w:r w:rsidR="00DE2F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на конкурс Университет объединяет поколения»</w:t>
      </w:r>
      <w:r w:rsidR="00DE2FA5" w:rsidRPr="0033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E2FA5" w:rsidRPr="00332A46">
        <w:rPr>
          <w:rFonts w:ascii="Times New Roman" w:hAnsi="Times New Roman" w:cs="Times New Roman"/>
          <w:sz w:val="28"/>
          <w:szCs w:val="28"/>
        </w:rPr>
        <w:t>Заявк</w:t>
      </w:r>
      <w:r w:rsidR="00DE2FA5">
        <w:rPr>
          <w:rFonts w:ascii="Times New Roman" w:hAnsi="Times New Roman" w:cs="Times New Roman"/>
          <w:sz w:val="28"/>
          <w:szCs w:val="28"/>
        </w:rPr>
        <w:t>а на участие в К</w:t>
      </w:r>
      <w:r w:rsidR="00DE2FA5" w:rsidRPr="00332A46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DE2FA5">
        <w:rPr>
          <w:rFonts w:ascii="Times New Roman" w:hAnsi="Times New Roman" w:cs="Times New Roman"/>
          <w:sz w:val="28"/>
          <w:szCs w:val="28"/>
        </w:rPr>
        <w:t>оформляется в соответствии с п</w:t>
      </w:r>
      <w:r w:rsidR="00DE2FA5" w:rsidRPr="00332A46">
        <w:rPr>
          <w:rFonts w:ascii="Times New Roman" w:hAnsi="Times New Roman" w:cs="Times New Roman"/>
          <w:sz w:val="28"/>
          <w:szCs w:val="28"/>
        </w:rPr>
        <w:t>риложени</w:t>
      </w:r>
      <w:r w:rsidR="00DE2FA5">
        <w:rPr>
          <w:rFonts w:ascii="Times New Roman" w:hAnsi="Times New Roman" w:cs="Times New Roman"/>
          <w:sz w:val="28"/>
          <w:szCs w:val="28"/>
        </w:rPr>
        <w:t>ем</w:t>
      </w:r>
      <w:r w:rsidR="00DE2FA5" w:rsidRPr="00332A46">
        <w:rPr>
          <w:rFonts w:ascii="Times New Roman" w:hAnsi="Times New Roman" w:cs="Times New Roman"/>
          <w:sz w:val="28"/>
          <w:szCs w:val="28"/>
        </w:rPr>
        <w:t xml:space="preserve"> </w:t>
      </w:r>
      <w:r w:rsidR="00DE2FA5">
        <w:rPr>
          <w:rFonts w:ascii="Times New Roman" w:hAnsi="Times New Roman" w:cs="Times New Roman"/>
          <w:sz w:val="28"/>
          <w:szCs w:val="28"/>
        </w:rPr>
        <w:t>А</w:t>
      </w:r>
      <w:r w:rsidR="00DE2FA5" w:rsidRPr="00332A46">
        <w:rPr>
          <w:rFonts w:ascii="Times New Roman" w:hAnsi="Times New Roman" w:cs="Times New Roman"/>
          <w:sz w:val="28"/>
          <w:szCs w:val="28"/>
        </w:rPr>
        <w:t>.</w:t>
      </w:r>
    </w:p>
    <w:p w:rsidR="00DE2FA5" w:rsidRPr="00332A46" w:rsidRDefault="006234EC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DE2FA5">
        <w:rPr>
          <w:rFonts w:ascii="Times New Roman" w:hAnsi="Times New Roman" w:cs="Times New Roman"/>
          <w:sz w:val="28"/>
          <w:szCs w:val="28"/>
        </w:rPr>
        <w:t>К участию в Конкурсе принимаются работы в одном из следующих, по выбору участников, форматов</w:t>
      </w:r>
      <w:r w:rsidR="00DE2FA5" w:rsidRPr="00332A46">
        <w:rPr>
          <w:rFonts w:ascii="Times New Roman" w:hAnsi="Times New Roman" w:cs="Times New Roman"/>
          <w:sz w:val="28"/>
          <w:szCs w:val="28"/>
        </w:rPr>
        <w:t>: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332A46"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sz w:val="28"/>
          <w:szCs w:val="28"/>
        </w:rPr>
        <w:t>В номинации</w:t>
      </w:r>
      <w:r w:rsidRPr="00332A46">
        <w:rPr>
          <w:rFonts w:ascii="Times New Roman" w:hAnsi="Times New Roman" w:cs="Times New Roman"/>
          <w:sz w:val="28"/>
          <w:szCs w:val="28"/>
        </w:rPr>
        <w:t xml:space="preserve"> «</w:t>
      </w:r>
      <w:r w:rsidRPr="007F389B">
        <w:rPr>
          <w:rFonts w:ascii="Times New Roman" w:hAnsi="Times New Roman" w:cs="Times New Roman"/>
          <w:b/>
          <w:sz w:val="28"/>
          <w:szCs w:val="28"/>
        </w:rPr>
        <w:t xml:space="preserve">История Университета </w:t>
      </w:r>
      <w:r w:rsidRPr="007F38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 w:rsidRPr="007F389B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332A46">
        <w:rPr>
          <w:rFonts w:ascii="Times New Roman" w:hAnsi="Times New Roman" w:cs="Times New Roman"/>
          <w:b/>
          <w:sz w:val="28"/>
          <w:szCs w:val="28"/>
        </w:rPr>
        <w:t>стория высшего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A46">
        <w:rPr>
          <w:rFonts w:ascii="Times New Roman" w:hAnsi="Times New Roman" w:cs="Times New Roman"/>
          <w:b/>
          <w:sz w:val="28"/>
          <w:szCs w:val="28"/>
        </w:rPr>
        <w:t>Курганской области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32A46">
        <w:rPr>
          <w:rFonts w:ascii="Times New Roman" w:hAnsi="Times New Roman" w:cs="Times New Roman"/>
          <w:b/>
          <w:sz w:val="28"/>
          <w:szCs w:val="28"/>
        </w:rPr>
        <w:t xml:space="preserve"> цифр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332A46">
        <w:rPr>
          <w:rFonts w:ascii="Times New Roman" w:hAnsi="Times New Roman" w:cs="Times New Roman"/>
          <w:b/>
          <w:sz w:val="28"/>
          <w:szCs w:val="28"/>
        </w:rPr>
        <w:t xml:space="preserve"> и лица»: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научно-исследовательская работа </w:t>
      </w:r>
      <w:r w:rsidRPr="006604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научная статья, эссе);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информационный </w:t>
      </w:r>
      <w:proofErr w:type="spellStart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landing</w:t>
      </w:r>
      <w:proofErr w:type="spellEnd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proofErr w:type="spellStart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page</w:t>
      </w:r>
      <w:proofErr w:type="spellEnd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университета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дизайн-макет одностраничного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сайт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а-визитки, рекламного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проспект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(мероприятий, курсов, мастер-классов, просветительских лекций)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);</w:t>
      </w:r>
    </w:p>
    <w:p w:rsidR="00DE2FA5" w:rsidRPr="0066048B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6048B"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Pr="0066048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6048B">
        <w:rPr>
          <w:rFonts w:ascii="Times New Roman" w:hAnsi="Times New Roman" w:cs="Times New Roman"/>
          <w:b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(фото- или видеоролик,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информационные карточки для социальных сетей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стикерпак</w:t>
      </w:r>
      <w:proofErr w:type="spellEnd"/>
      <w:r w:rsidRPr="00660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Max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).</w:t>
      </w:r>
    </w:p>
    <w:p w:rsidR="00DE2FA5" w:rsidRPr="00332A46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332A46">
        <w:rPr>
          <w:rFonts w:ascii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hAnsi="Times New Roman" w:cs="Times New Roman"/>
          <w:sz w:val="28"/>
          <w:szCs w:val="28"/>
        </w:rPr>
        <w:t>В номинации</w:t>
      </w:r>
      <w:r w:rsidRPr="00332A46">
        <w:rPr>
          <w:rFonts w:ascii="Times New Roman" w:hAnsi="Times New Roman" w:cs="Times New Roman"/>
          <w:sz w:val="28"/>
          <w:szCs w:val="28"/>
        </w:rPr>
        <w:t xml:space="preserve"> «</w:t>
      </w:r>
      <w:r w:rsidRPr="00332A46">
        <w:rPr>
          <w:rFonts w:ascii="Times New Roman" w:hAnsi="Times New Roman" w:cs="Times New Roman"/>
          <w:b/>
          <w:sz w:val="28"/>
          <w:szCs w:val="28"/>
        </w:rPr>
        <w:t>Творцы имиджа Университета»:</w:t>
      </w:r>
    </w:p>
    <w:p w:rsidR="00DE2FA5" w:rsidRPr="001C462E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2E">
        <w:rPr>
          <w:rFonts w:ascii="Times New Roman" w:hAnsi="Times New Roman" w:cs="Times New Roman"/>
          <w:b/>
          <w:sz w:val="28"/>
          <w:szCs w:val="28"/>
        </w:rPr>
        <w:t xml:space="preserve">- сувенирная продукция и </w:t>
      </w:r>
      <w:proofErr w:type="spellStart"/>
      <w:r w:rsidRPr="001C462E">
        <w:rPr>
          <w:rFonts w:ascii="Times New Roman" w:hAnsi="Times New Roman" w:cs="Times New Roman"/>
          <w:b/>
          <w:sz w:val="28"/>
          <w:szCs w:val="28"/>
        </w:rPr>
        <w:t>мерч</w:t>
      </w:r>
      <w:proofErr w:type="spellEnd"/>
      <w:r w:rsidRPr="001C4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62E">
        <w:rPr>
          <w:rFonts w:ascii="Times New Roman" w:hAnsi="Times New Roman" w:cs="Times New Roman"/>
          <w:sz w:val="28"/>
          <w:szCs w:val="28"/>
        </w:rPr>
        <w:t xml:space="preserve">(концепция сувенирной продукции и </w:t>
      </w:r>
      <w:proofErr w:type="spellStart"/>
      <w:r w:rsidRPr="001C462E">
        <w:rPr>
          <w:rFonts w:ascii="Times New Roman" w:hAnsi="Times New Roman" w:cs="Times New Roman"/>
          <w:sz w:val="28"/>
          <w:szCs w:val="28"/>
        </w:rPr>
        <w:t>мерча</w:t>
      </w:r>
      <w:proofErr w:type="spellEnd"/>
      <w:r w:rsidRPr="001C462E">
        <w:rPr>
          <w:rFonts w:ascii="Times New Roman" w:hAnsi="Times New Roman" w:cs="Times New Roman"/>
          <w:sz w:val="28"/>
          <w:szCs w:val="28"/>
        </w:rPr>
        <w:t xml:space="preserve">, дизайн-решение сувенирной продукции и </w:t>
      </w:r>
      <w:proofErr w:type="spellStart"/>
      <w:r w:rsidRPr="001C462E">
        <w:rPr>
          <w:rFonts w:ascii="Times New Roman" w:hAnsi="Times New Roman" w:cs="Times New Roman"/>
          <w:sz w:val="28"/>
          <w:szCs w:val="28"/>
        </w:rPr>
        <w:t>мерча</w:t>
      </w:r>
      <w:proofErr w:type="spellEnd"/>
      <w:r w:rsidRPr="001C462E">
        <w:rPr>
          <w:rFonts w:ascii="Times New Roman" w:hAnsi="Times New Roman" w:cs="Times New Roman"/>
          <w:sz w:val="28"/>
          <w:szCs w:val="28"/>
        </w:rPr>
        <w:t>);</w:t>
      </w:r>
    </w:p>
    <w:p w:rsidR="00DE2FA5" w:rsidRPr="001C462E" w:rsidRDefault="00DE2FA5" w:rsidP="00DE2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информационный </w:t>
      </w:r>
      <w:proofErr w:type="spellStart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landing</w:t>
      </w:r>
      <w:proofErr w:type="spellEnd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proofErr w:type="spellStart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page</w:t>
      </w:r>
      <w:proofErr w:type="spellEnd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университета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дизайн-макет одностраничного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сайт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а-визитки, рекламного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проспект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(мероприятий, курсов, мастер-классов, просветительских лекций)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);</w:t>
      </w:r>
    </w:p>
    <w:p w:rsidR="00DE2FA5" w:rsidRPr="001C462E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6048B"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Pr="0066048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6048B">
        <w:rPr>
          <w:rFonts w:ascii="Times New Roman" w:hAnsi="Times New Roman" w:cs="Times New Roman"/>
          <w:b/>
          <w:sz w:val="28"/>
          <w:szCs w:val="28"/>
        </w:rPr>
        <w:t>контент</w:t>
      </w:r>
      <w:proofErr w:type="spellEnd"/>
      <w:r w:rsidRPr="001C462E">
        <w:rPr>
          <w:rFonts w:ascii="Times New Roman" w:hAnsi="Times New Roman" w:cs="Times New Roman"/>
          <w:sz w:val="28"/>
          <w:szCs w:val="28"/>
        </w:rPr>
        <w:t xml:space="preserve"> (видеоролик, информационные карточки для социальных сетей и </w:t>
      </w:r>
      <w:proofErr w:type="spellStart"/>
      <w:r w:rsidRPr="001C462E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1C46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4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стикерпак</w:t>
      </w:r>
      <w:proofErr w:type="spellEnd"/>
      <w:r w:rsidRPr="001C4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</w:t>
      </w:r>
      <w:r w:rsidRPr="001C46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Max</w:t>
      </w:r>
      <w:r w:rsidRPr="001C4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).</w:t>
      </w:r>
    </w:p>
    <w:p w:rsidR="00DE2FA5" w:rsidRPr="00332A46" w:rsidRDefault="00DE2FA5" w:rsidP="00DE2FA5">
      <w:pPr>
        <w:tabs>
          <w:tab w:val="left" w:pos="501"/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332A46">
        <w:rPr>
          <w:rFonts w:ascii="Times New Roman" w:hAnsi="Times New Roman" w:cs="Times New Roman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</w:rPr>
        <w:t>В номинации</w:t>
      </w:r>
      <w:r w:rsidRPr="00332A46">
        <w:rPr>
          <w:rFonts w:ascii="Times New Roman" w:hAnsi="Times New Roman" w:cs="Times New Roman"/>
          <w:sz w:val="28"/>
          <w:szCs w:val="28"/>
        </w:rPr>
        <w:t xml:space="preserve"> «</w:t>
      </w:r>
      <w:r w:rsidRPr="00332A46">
        <w:rPr>
          <w:rFonts w:ascii="Times New Roman" w:hAnsi="Times New Roman" w:cs="Times New Roman"/>
          <w:b/>
          <w:sz w:val="28"/>
          <w:szCs w:val="28"/>
        </w:rPr>
        <w:t>Университетские легенды</w:t>
      </w:r>
      <w:r w:rsidRPr="00332A46">
        <w:rPr>
          <w:rFonts w:ascii="Times New Roman" w:hAnsi="Times New Roman" w:cs="Times New Roman"/>
          <w:sz w:val="28"/>
          <w:szCs w:val="28"/>
        </w:rPr>
        <w:t>»: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научно-исследовательская работа </w:t>
      </w:r>
      <w:r w:rsidRPr="006604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эссе);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- </w:t>
      </w:r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информационный </w:t>
      </w:r>
      <w:proofErr w:type="spellStart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landing</w:t>
      </w:r>
      <w:proofErr w:type="spellEnd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proofErr w:type="spellStart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page</w:t>
      </w:r>
      <w:proofErr w:type="spellEnd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университета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дизайн-макет одностраничного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сайт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а-визитки, рекламного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проспект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(мероприятий, курсов, мастер-классов, просветительских лекций)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);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6048B"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Pr="0066048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6048B">
        <w:rPr>
          <w:rFonts w:ascii="Times New Roman" w:hAnsi="Times New Roman" w:cs="Times New Roman"/>
          <w:b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(фото- или видеоролик,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информационные карточки для социальных сетей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);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155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журналистское произведение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(видеоматериал, клип, публикация в СМИ, репортаж, работа в социальных сетях).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1.3.4 </w:t>
      </w:r>
      <w:r>
        <w:rPr>
          <w:rFonts w:ascii="Times New Roman" w:hAnsi="Times New Roman" w:cs="Times New Roman"/>
          <w:sz w:val="28"/>
          <w:szCs w:val="28"/>
        </w:rPr>
        <w:t>В номинации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«История научного открытия»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(научные направления и научные школы университета, университетские династии, научные достижения преподавателей и обучающихся):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научно-исследовательская работа </w:t>
      </w:r>
      <w:r w:rsidRPr="006604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научная статья, эссе);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информационный </w:t>
      </w:r>
      <w:proofErr w:type="spellStart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landing</w:t>
      </w:r>
      <w:proofErr w:type="spellEnd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proofErr w:type="spellStart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page</w:t>
      </w:r>
      <w:proofErr w:type="spellEnd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университета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дизайн-макет одностраничного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сайт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а-визитки, рекламного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проспект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(мероприятий, курсов, мастер-классов, просветительских лекций)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);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6048B"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Pr="0066048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6048B">
        <w:rPr>
          <w:rFonts w:ascii="Times New Roman" w:hAnsi="Times New Roman" w:cs="Times New Roman"/>
          <w:b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(фото- или видеоролик,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информационные карточки для социальных сетей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);</w:t>
      </w:r>
    </w:p>
    <w:p w:rsidR="00DE2FA5" w:rsidRPr="001C462E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155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журналистское произведение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(видеоматериал, клип, публикация в СМИ, репортаж, работа в социальных сетях).</w:t>
      </w:r>
    </w:p>
    <w:p w:rsidR="00DE2FA5" w:rsidRPr="00332A46" w:rsidRDefault="00DE2FA5" w:rsidP="00DE2FA5">
      <w:pPr>
        <w:tabs>
          <w:tab w:val="left" w:pos="501"/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332A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2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номинации</w:t>
      </w:r>
      <w:r w:rsidRPr="00332A46">
        <w:rPr>
          <w:rFonts w:ascii="Times New Roman" w:hAnsi="Times New Roman" w:cs="Times New Roman"/>
          <w:sz w:val="28"/>
          <w:szCs w:val="28"/>
        </w:rPr>
        <w:t xml:space="preserve"> «</w:t>
      </w:r>
      <w:r w:rsidRPr="00332A46">
        <w:rPr>
          <w:rFonts w:ascii="Times New Roman" w:hAnsi="Times New Roman" w:cs="Times New Roman"/>
          <w:b/>
          <w:sz w:val="28"/>
          <w:szCs w:val="28"/>
        </w:rPr>
        <w:t xml:space="preserve">Студенческое мероприятие как зеркало поколения: от </w:t>
      </w:r>
      <w:proofErr w:type="spellStart"/>
      <w:r w:rsidRPr="00332A46">
        <w:rPr>
          <w:rFonts w:ascii="Times New Roman" w:hAnsi="Times New Roman" w:cs="Times New Roman"/>
          <w:b/>
          <w:sz w:val="28"/>
          <w:szCs w:val="28"/>
        </w:rPr>
        <w:t>ДЯФа</w:t>
      </w:r>
      <w:proofErr w:type="spellEnd"/>
      <w:r w:rsidRPr="00332A46">
        <w:rPr>
          <w:rFonts w:ascii="Times New Roman" w:hAnsi="Times New Roman" w:cs="Times New Roman"/>
          <w:b/>
          <w:sz w:val="28"/>
          <w:szCs w:val="28"/>
        </w:rPr>
        <w:t xml:space="preserve"> до «Золотой оливы»: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сувенирная продукция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мерч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89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концепция сувенирной продукции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дизайн-решение сувенирной продукции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информационный </w:t>
      </w:r>
      <w:proofErr w:type="spellStart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landing</w:t>
      </w:r>
      <w:proofErr w:type="spellEnd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proofErr w:type="spellStart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page</w:t>
      </w:r>
      <w:proofErr w:type="spellEnd"/>
      <w:r w:rsidRPr="001C462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университета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дизайн-макет одностраничного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сайт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а-визитки, рекламного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проспект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1C46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(мероприятий, курсов, мастер-классов, просветительских лекций)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);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6048B"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Pr="0066048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6048B">
        <w:rPr>
          <w:rFonts w:ascii="Times New Roman" w:hAnsi="Times New Roman" w:cs="Times New Roman"/>
          <w:b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(фото- или видеоролик, информационные карточки для социальных сетей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стикерпак</w:t>
      </w:r>
      <w:proofErr w:type="spellEnd"/>
      <w:r w:rsidRPr="00660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Max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);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155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журналистское произведение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(видеоматериал, клип, публикация в СМИ, репортаж, работа в социальных сетях);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0E2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проекты событийных мероприятий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(сценарий, план кампании и др.).</w:t>
      </w:r>
    </w:p>
    <w:p w:rsidR="000E203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Требования к конкурсным работам представлены в приложении Б.</w:t>
      </w:r>
    </w:p>
    <w:p w:rsidR="000E2035" w:rsidRDefault="006234EC" w:rsidP="00607782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1.4</w:t>
      </w:r>
      <w:r w:rsidR="000E20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847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Предоставлением на Конкурс материалов участник выражает согласие </w:t>
      </w:r>
      <w:r w:rsidR="00116C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публикацию предоставляемой работы на ресурсах организатора в рамках проводимого мероприятия. Участник соглашается с использованием и опубликованием передаваемой работы и/или ее части в </w:t>
      </w:r>
      <w:proofErr w:type="spellStart"/>
      <w:r w:rsidR="00116C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интернет-ресурсах</w:t>
      </w:r>
      <w:proofErr w:type="spellEnd"/>
      <w:r w:rsidR="00116C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рекламных и иных целях организаторам с указанием авторства участника.</w:t>
      </w:r>
    </w:p>
    <w:p w:rsidR="00116C80" w:rsidRPr="00332A46" w:rsidRDefault="006234EC" w:rsidP="00607782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1.5</w:t>
      </w:r>
      <w:r w:rsidR="00116C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Предоставлением на Конкурс материалов участник дает право организатору на безвозмездное бессрочное использование материал</w:t>
      </w:r>
      <w:r w:rsidR="001E43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(либо его фрагментов) в некоммерческих целях (в информационных, просветительских и т.п.) путем совершения с материалами таких действий как воспроизведение, распространение, доработка для использования в дальнейшей деятельности университета.</w:t>
      </w:r>
    </w:p>
    <w:p w:rsidR="006C24AF" w:rsidRPr="00332A46" w:rsidRDefault="006C24AF" w:rsidP="00607782">
      <w:pPr>
        <w:tabs>
          <w:tab w:val="left" w:pos="501"/>
          <w:tab w:val="left" w:pos="35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FA5" w:rsidRDefault="00DE2FA5" w:rsidP="00607782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E2FA5" w:rsidSect="00607782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C24AF" w:rsidRPr="00332A46" w:rsidRDefault="006234EC" w:rsidP="00607782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6C24AF" w:rsidRPr="00332A46">
        <w:rPr>
          <w:rFonts w:ascii="Times New Roman" w:hAnsi="Times New Roman" w:cs="Times New Roman"/>
          <w:b/>
          <w:sz w:val="28"/>
          <w:szCs w:val="28"/>
        </w:rPr>
        <w:t>. Порядок подведения итогов Конкурса и награждения победителей</w:t>
      </w:r>
    </w:p>
    <w:p w:rsidR="009938B0" w:rsidRPr="00332A46" w:rsidRDefault="006234EC" w:rsidP="00607782">
      <w:pPr>
        <w:tabs>
          <w:tab w:val="left" w:pos="35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38B0" w:rsidRPr="00332A46">
        <w:rPr>
          <w:rFonts w:ascii="Times New Roman" w:hAnsi="Times New Roman" w:cs="Times New Roman"/>
          <w:sz w:val="28"/>
          <w:szCs w:val="28"/>
        </w:rPr>
        <w:t xml:space="preserve">.1 Итоги Конкурса будут подведены на заседании Конкурсной комиссии </w:t>
      </w:r>
      <w:r w:rsidR="009938B0" w:rsidRPr="00332A46">
        <w:rPr>
          <w:rFonts w:ascii="Times New Roman" w:hAnsi="Times New Roman" w:cs="Times New Roman"/>
          <w:b/>
          <w:sz w:val="28"/>
          <w:szCs w:val="28"/>
        </w:rPr>
        <w:t>01 июня 2026 года.</w:t>
      </w:r>
    </w:p>
    <w:p w:rsidR="00805116" w:rsidRPr="00332A46" w:rsidRDefault="006234EC" w:rsidP="00607782">
      <w:pPr>
        <w:tabs>
          <w:tab w:val="left" w:pos="352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38B0" w:rsidRPr="00332A46">
        <w:rPr>
          <w:rFonts w:ascii="Times New Roman" w:hAnsi="Times New Roman" w:cs="Times New Roman"/>
          <w:sz w:val="28"/>
          <w:szCs w:val="28"/>
        </w:rPr>
        <w:t>.2 Награждение победителей пройдет на торжественном мероприятии, посвященном 75-летию Курганского государственного университета</w:t>
      </w:r>
      <w:r w:rsidR="003D7B87">
        <w:rPr>
          <w:rFonts w:ascii="Times New Roman" w:hAnsi="Times New Roman" w:cs="Times New Roman"/>
          <w:sz w:val="28"/>
          <w:szCs w:val="28"/>
        </w:rPr>
        <w:t>,</w:t>
      </w:r>
      <w:r w:rsidR="009938B0" w:rsidRPr="00332A46">
        <w:rPr>
          <w:rFonts w:ascii="Times New Roman" w:hAnsi="Times New Roman" w:cs="Times New Roman"/>
          <w:sz w:val="28"/>
          <w:szCs w:val="28"/>
        </w:rPr>
        <w:t xml:space="preserve"> </w:t>
      </w:r>
      <w:r w:rsidR="009938B0" w:rsidRPr="00332A46">
        <w:rPr>
          <w:rFonts w:ascii="Times New Roman" w:hAnsi="Times New Roman" w:cs="Times New Roman"/>
          <w:b/>
          <w:sz w:val="28"/>
          <w:szCs w:val="28"/>
        </w:rPr>
        <w:t>11 июня 2026 года.</w:t>
      </w:r>
    </w:p>
    <w:p w:rsidR="006C24AF" w:rsidRPr="00332A46" w:rsidRDefault="006234EC" w:rsidP="00607782">
      <w:pPr>
        <w:tabs>
          <w:tab w:val="left" w:pos="35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5116" w:rsidRPr="00332A46">
        <w:rPr>
          <w:rFonts w:ascii="Times New Roman" w:hAnsi="Times New Roman" w:cs="Times New Roman"/>
          <w:sz w:val="28"/>
          <w:szCs w:val="28"/>
        </w:rPr>
        <w:t>.3</w:t>
      </w:r>
      <w:r w:rsidR="00491866" w:rsidRPr="00332A46">
        <w:rPr>
          <w:rFonts w:ascii="Times New Roman" w:hAnsi="Times New Roman" w:cs="Times New Roman"/>
          <w:sz w:val="28"/>
          <w:szCs w:val="28"/>
        </w:rPr>
        <w:t xml:space="preserve"> Победителями Конкурса считаются участники</w:t>
      </w:r>
      <w:r w:rsidR="008176D9">
        <w:rPr>
          <w:rFonts w:ascii="Times New Roman" w:hAnsi="Times New Roman" w:cs="Times New Roman"/>
          <w:sz w:val="28"/>
          <w:szCs w:val="28"/>
        </w:rPr>
        <w:t xml:space="preserve"> Конкурса, которым присуждено 1-</w:t>
      </w:r>
      <w:r w:rsidR="00491866" w:rsidRPr="00332A46">
        <w:rPr>
          <w:rFonts w:ascii="Times New Roman" w:hAnsi="Times New Roman" w:cs="Times New Roman"/>
          <w:sz w:val="28"/>
          <w:szCs w:val="28"/>
        </w:rPr>
        <w:t>е место; призерами конкурса – Участники, которым присуждены 2-е и 3-е место. Победители и призеры награждаются дипломами и подарками.</w:t>
      </w:r>
    </w:p>
    <w:p w:rsidR="006C24AF" w:rsidRPr="00332A46" w:rsidRDefault="006C24AF" w:rsidP="00607782">
      <w:pPr>
        <w:tabs>
          <w:tab w:val="left" w:pos="352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4AF" w:rsidRPr="00332A46" w:rsidRDefault="006234EC" w:rsidP="00607782">
      <w:pPr>
        <w:tabs>
          <w:tab w:val="left" w:pos="352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C24AF" w:rsidRPr="00332A46">
        <w:rPr>
          <w:rFonts w:ascii="Times New Roman" w:hAnsi="Times New Roman" w:cs="Times New Roman"/>
          <w:b/>
          <w:sz w:val="28"/>
          <w:szCs w:val="28"/>
        </w:rPr>
        <w:t>.</w:t>
      </w:r>
      <w:r w:rsidR="00DD5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4AF" w:rsidRPr="00332A46">
        <w:rPr>
          <w:rFonts w:ascii="Times New Roman" w:hAnsi="Times New Roman" w:cs="Times New Roman"/>
          <w:b/>
          <w:sz w:val="28"/>
          <w:szCs w:val="28"/>
        </w:rPr>
        <w:t>Критерий и оценка конкурсной документации</w:t>
      </w:r>
    </w:p>
    <w:p w:rsidR="009D3109" w:rsidRPr="00332A46" w:rsidRDefault="006234EC" w:rsidP="00607782">
      <w:pPr>
        <w:tabs>
          <w:tab w:val="left" w:pos="35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590C">
        <w:rPr>
          <w:rFonts w:ascii="Times New Roman" w:hAnsi="Times New Roman" w:cs="Times New Roman"/>
          <w:sz w:val="28"/>
          <w:szCs w:val="28"/>
        </w:rPr>
        <w:t xml:space="preserve">.1 </w:t>
      </w:r>
      <w:r w:rsidR="00DE2FA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DE2FA5" w:rsidRPr="00332A46">
        <w:rPr>
          <w:rFonts w:ascii="Times New Roman" w:hAnsi="Times New Roman" w:cs="Times New Roman"/>
          <w:sz w:val="28"/>
          <w:szCs w:val="28"/>
        </w:rPr>
        <w:t>конкурсн</w:t>
      </w:r>
      <w:r w:rsidR="00DE2FA5">
        <w:rPr>
          <w:rFonts w:ascii="Times New Roman" w:hAnsi="Times New Roman" w:cs="Times New Roman"/>
          <w:sz w:val="28"/>
          <w:szCs w:val="28"/>
        </w:rPr>
        <w:t xml:space="preserve">ых работ </w:t>
      </w:r>
      <w:r w:rsidR="00DE2FA5" w:rsidRPr="00332A46">
        <w:rPr>
          <w:rFonts w:ascii="Times New Roman" w:hAnsi="Times New Roman" w:cs="Times New Roman"/>
          <w:sz w:val="28"/>
          <w:szCs w:val="28"/>
        </w:rPr>
        <w:t xml:space="preserve">участников Конкурса осуществляется по баллам в соответствии с формой (приложение </w:t>
      </w:r>
      <w:r w:rsidR="00DE2FA5">
        <w:rPr>
          <w:rFonts w:ascii="Times New Roman" w:hAnsi="Times New Roman" w:cs="Times New Roman"/>
          <w:sz w:val="28"/>
          <w:szCs w:val="28"/>
        </w:rPr>
        <w:t>В</w:t>
      </w:r>
      <w:r w:rsidR="00DE2FA5" w:rsidRPr="00332A46">
        <w:rPr>
          <w:rFonts w:ascii="Times New Roman" w:hAnsi="Times New Roman" w:cs="Times New Roman"/>
          <w:sz w:val="28"/>
          <w:szCs w:val="28"/>
        </w:rPr>
        <w:t>).</w:t>
      </w:r>
    </w:p>
    <w:p w:rsidR="00DE2FA5" w:rsidRDefault="00DE2FA5" w:rsidP="00607782">
      <w:pPr>
        <w:tabs>
          <w:tab w:val="left" w:pos="35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E2FA5" w:rsidSect="0060778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E2FA5" w:rsidRPr="00A26C2F" w:rsidRDefault="00DE2FA5" w:rsidP="00DE2FA5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C2F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Приложение А</w:t>
      </w:r>
    </w:p>
    <w:p w:rsidR="00DE2FA5" w:rsidRDefault="00DE2FA5" w:rsidP="00DE2FA5">
      <w:pPr>
        <w:tabs>
          <w:tab w:val="left" w:pos="35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2FA5" w:rsidRPr="00A26C2F" w:rsidRDefault="00DE2FA5" w:rsidP="00DE2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C2F">
        <w:rPr>
          <w:rFonts w:ascii="Times New Roman" w:hAnsi="Times New Roman" w:cs="Times New Roman"/>
          <w:b/>
          <w:sz w:val="28"/>
          <w:szCs w:val="28"/>
        </w:rPr>
        <w:t>Форма заявки для участия в Конкурсе</w:t>
      </w:r>
    </w:p>
    <w:p w:rsidR="00DE2FA5" w:rsidRDefault="00DE2FA5" w:rsidP="00DE2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FA5" w:rsidRDefault="00DE2FA5" w:rsidP="00DE2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C2F">
        <w:rPr>
          <w:rFonts w:ascii="Times New Roman" w:hAnsi="Times New Roman" w:cs="Times New Roman"/>
          <w:b/>
          <w:sz w:val="28"/>
          <w:szCs w:val="28"/>
        </w:rPr>
        <w:t>Заявка на участие в р</w:t>
      </w:r>
      <w:r>
        <w:rPr>
          <w:rFonts w:ascii="Times New Roman" w:hAnsi="Times New Roman" w:cs="Times New Roman"/>
          <w:b/>
          <w:sz w:val="28"/>
          <w:szCs w:val="28"/>
        </w:rPr>
        <w:t>егиональном конкурсе</w:t>
      </w:r>
      <w:r w:rsidRPr="00332A46">
        <w:rPr>
          <w:rFonts w:ascii="Times New Roman" w:hAnsi="Times New Roman" w:cs="Times New Roman"/>
          <w:b/>
          <w:sz w:val="28"/>
          <w:szCs w:val="28"/>
        </w:rPr>
        <w:t xml:space="preserve"> на лучшую студенческую работу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A46">
        <w:rPr>
          <w:rFonts w:ascii="Times New Roman" w:hAnsi="Times New Roman" w:cs="Times New Roman"/>
          <w:b/>
          <w:sz w:val="28"/>
          <w:szCs w:val="28"/>
        </w:rPr>
        <w:t>«УНИВЕРСИТЕТ ОБЪЕДИНЯЕТ ПОКОЛЕНИЯ»</w:t>
      </w:r>
    </w:p>
    <w:p w:rsidR="00DE2FA5" w:rsidRDefault="00DE2FA5" w:rsidP="00DE2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DE2FA5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</w:pPr>
            <w:r w:rsidRPr="00A26C2F">
              <w:t>Название конкурсной работы</w:t>
            </w:r>
          </w:p>
        </w:tc>
        <w:tc>
          <w:tcPr>
            <w:tcW w:w="4786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</w:pPr>
            <w:r w:rsidRPr="00A26C2F">
              <w:t>Номинация конкурса</w:t>
            </w:r>
          </w:p>
        </w:tc>
        <w:tc>
          <w:tcPr>
            <w:tcW w:w="4786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</w:pPr>
            <w:r w:rsidRPr="00A26C2F">
              <w:t>Формат конкурсной работы</w:t>
            </w:r>
          </w:p>
        </w:tc>
        <w:tc>
          <w:tcPr>
            <w:tcW w:w="4786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</w:pPr>
            <w:r w:rsidRPr="00A26C2F">
              <w:t xml:space="preserve">Фамилия Имя Отчество участника </w:t>
            </w:r>
            <w:r w:rsidRPr="00A26C2F">
              <w:rPr>
                <w:i/>
              </w:rPr>
              <w:t>(полностью)</w:t>
            </w:r>
          </w:p>
        </w:tc>
        <w:tc>
          <w:tcPr>
            <w:tcW w:w="4786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</w:pPr>
            <w:r w:rsidRPr="00A26C2F">
              <w:t xml:space="preserve">Название образовательного учреждения </w:t>
            </w:r>
            <w:r w:rsidRPr="00A26C2F">
              <w:rPr>
                <w:i/>
              </w:rPr>
              <w:t>(полностью и сокращенно)</w:t>
            </w:r>
          </w:p>
        </w:tc>
        <w:tc>
          <w:tcPr>
            <w:tcW w:w="4786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  <w:rPr>
                <w:i/>
              </w:rPr>
            </w:pPr>
            <w:r w:rsidRPr="00A26C2F">
              <w:t xml:space="preserve">Институт, факультет (отделение), курс, направление (специальность) и профиль (специализация) подготовки </w:t>
            </w:r>
            <w:r w:rsidRPr="00A26C2F">
              <w:rPr>
                <w:i/>
              </w:rPr>
              <w:t>(для студентов)</w:t>
            </w:r>
          </w:p>
        </w:tc>
        <w:tc>
          <w:tcPr>
            <w:tcW w:w="4786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  <w:rPr>
                <w:i/>
              </w:rPr>
            </w:pPr>
            <w:r w:rsidRPr="00A26C2F">
              <w:t xml:space="preserve">Класс </w:t>
            </w:r>
            <w:r w:rsidRPr="00A26C2F">
              <w:rPr>
                <w:i/>
              </w:rPr>
              <w:t>(для школьников)</w:t>
            </w:r>
          </w:p>
        </w:tc>
        <w:tc>
          <w:tcPr>
            <w:tcW w:w="4786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</w:pPr>
            <w:r w:rsidRPr="00A26C2F">
              <w:t xml:space="preserve">Фамилия Имя Отчество руководителя конкурсной работы </w:t>
            </w:r>
            <w:r w:rsidRPr="00A26C2F">
              <w:rPr>
                <w:i/>
              </w:rPr>
              <w:t>(полностью)</w:t>
            </w:r>
            <w:r w:rsidRPr="00A26C2F">
              <w:t xml:space="preserve">, место работы, должность, ученая степень </w:t>
            </w:r>
            <w:r w:rsidRPr="00A26C2F">
              <w:rPr>
                <w:i/>
              </w:rPr>
              <w:t>(полностью, при наличии)</w:t>
            </w:r>
            <w:r w:rsidRPr="00A26C2F">
              <w:t xml:space="preserve">, ученое звание </w:t>
            </w:r>
            <w:r w:rsidRPr="00A26C2F">
              <w:rPr>
                <w:i/>
              </w:rPr>
              <w:t>(полностью, при наличии)</w:t>
            </w:r>
          </w:p>
        </w:tc>
        <w:tc>
          <w:tcPr>
            <w:tcW w:w="4786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</w:pPr>
            <w:r w:rsidRPr="00A26C2F">
              <w:t>Контактный телефон</w:t>
            </w:r>
          </w:p>
        </w:tc>
        <w:tc>
          <w:tcPr>
            <w:tcW w:w="4786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</w:pPr>
            <w:proofErr w:type="spellStart"/>
            <w:r w:rsidRPr="00A26C2F">
              <w:t>Е-mail</w:t>
            </w:r>
            <w:proofErr w:type="spellEnd"/>
          </w:p>
        </w:tc>
        <w:tc>
          <w:tcPr>
            <w:tcW w:w="4786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FA5" w:rsidRDefault="00DE2FA5" w:rsidP="00DE2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FA5" w:rsidRDefault="00DE2FA5" w:rsidP="00DE2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участников оформляет ОДНУ ЗАЯВКУ по форме:</w:t>
      </w:r>
    </w:p>
    <w:p w:rsidR="00DE2FA5" w:rsidRDefault="00DE2FA5" w:rsidP="00DE2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785"/>
        <w:gridCol w:w="1595"/>
        <w:gridCol w:w="1595"/>
        <w:gridCol w:w="1596"/>
      </w:tblGrid>
      <w:tr w:rsidR="00DE2FA5" w:rsidRPr="00A26C2F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</w:pPr>
            <w:r w:rsidRPr="00A26C2F">
              <w:t>Название конкурсной работы</w:t>
            </w:r>
          </w:p>
        </w:tc>
        <w:tc>
          <w:tcPr>
            <w:tcW w:w="4786" w:type="dxa"/>
            <w:gridSpan w:val="3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RPr="00A26C2F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</w:pPr>
            <w:r w:rsidRPr="00A26C2F">
              <w:t>Номинация конкурса</w:t>
            </w:r>
          </w:p>
        </w:tc>
        <w:tc>
          <w:tcPr>
            <w:tcW w:w="4786" w:type="dxa"/>
            <w:gridSpan w:val="3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RPr="00A26C2F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</w:pPr>
            <w:r w:rsidRPr="00A26C2F">
              <w:t>Формат конкурсной работы</w:t>
            </w:r>
          </w:p>
        </w:tc>
        <w:tc>
          <w:tcPr>
            <w:tcW w:w="4786" w:type="dxa"/>
            <w:gridSpan w:val="3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RPr="00A26C2F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</w:pPr>
            <w:r w:rsidRPr="00A26C2F">
              <w:t xml:space="preserve">Фамилия Имя Отчество участника </w:t>
            </w:r>
            <w:r w:rsidRPr="00A26C2F">
              <w:rPr>
                <w:i/>
              </w:rPr>
              <w:t>(полностью)</w:t>
            </w:r>
          </w:p>
        </w:tc>
        <w:tc>
          <w:tcPr>
            <w:tcW w:w="1595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RPr="00A26C2F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</w:pPr>
            <w:r w:rsidRPr="00A26C2F">
              <w:t xml:space="preserve">Название образовательного учреждения </w:t>
            </w:r>
            <w:r w:rsidRPr="00A26C2F">
              <w:rPr>
                <w:i/>
              </w:rPr>
              <w:t>(полностью и сокращенно)</w:t>
            </w:r>
          </w:p>
        </w:tc>
        <w:tc>
          <w:tcPr>
            <w:tcW w:w="1595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RPr="00A26C2F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  <w:rPr>
                <w:i/>
              </w:rPr>
            </w:pPr>
            <w:r w:rsidRPr="00A26C2F">
              <w:t xml:space="preserve">Институт, факультет (отделение), курс, направление (специальность) и профиль (специализация) подготовки </w:t>
            </w:r>
            <w:r w:rsidRPr="00A26C2F">
              <w:rPr>
                <w:i/>
              </w:rPr>
              <w:t>(для студентов)</w:t>
            </w:r>
          </w:p>
        </w:tc>
        <w:tc>
          <w:tcPr>
            <w:tcW w:w="1595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RPr="00A26C2F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  <w:rPr>
                <w:i/>
              </w:rPr>
            </w:pPr>
            <w:r w:rsidRPr="00A26C2F">
              <w:t xml:space="preserve">Класс </w:t>
            </w:r>
            <w:r w:rsidRPr="00A26C2F">
              <w:rPr>
                <w:i/>
              </w:rPr>
              <w:t>(для школьников)</w:t>
            </w:r>
          </w:p>
        </w:tc>
        <w:tc>
          <w:tcPr>
            <w:tcW w:w="1595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RPr="00A26C2F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</w:pPr>
            <w:r w:rsidRPr="00A26C2F">
              <w:t xml:space="preserve">Фамилия Имя Отчество руководителя конкурсной работы </w:t>
            </w:r>
            <w:r w:rsidRPr="00A26C2F">
              <w:rPr>
                <w:i/>
              </w:rPr>
              <w:t>(полностью)</w:t>
            </w:r>
            <w:r w:rsidRPr="00A26C2F">
              <w:t xml:space="preserve">, место работы, должность, ученая степень </w:t>
            </w:r>
            <w:r w:rsidRPr="00A26C2F">
              <w:rPr>
                <w:i/>
              </w:rPr>
              <w:t>(полностью, при наличии)</w:t>
            </w:r>
            <w:r w:rsidRPr="00A26C2F">
              <w:t xml:space="preserve">, ученое звание </w:t>
            </w:r>
            <w:r w:rsidRPr="00A26C2F">
              <w:rPr>
                <w:i/>
              </w:rPr>
              <w:t>(полностью, при наличии)</w:t>
            </w:r>
          </w:p>
        </w:tc>
        <w:tc>
          <w:tcPr>
            <w:tcW w:w="4786" w:type="dxa"/>
            <w:gridSpan w:val="3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RPr="00A26C2F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</w:pPr>
            <w:r w:rsidRPr="00A26C2F">
              <w:t>Контактный телефон</w:t>
            </w:r>
          </w:p>
        </w:tc>
        <w:tc>
          <w:tcPr>
            <w:tcW w:w="4786" w:type="dxa"/>
            <w:gridSpan w:val="3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A5" w:rsidRPr="00A26C2F" w:rsidTr="00F601B6">
        <w:tc>
          <w:tcPr>
            <w:tcW w:w="4785" w:type="dxa"/>
          </w:tcPr>
          <w:p w:rsidR="00DE2FA5" w:rsidRPr="00A26C2F" w:rsidRDefault="00DE2FA5" w:rsidP="00F601B6">
            <w:pPr>
              <w:pStyle w:val="Default"/>
            </w:pPr>
            <w:proofErr w:type="spellStart"/>
            <w:r w:rsidRPr="00A26C2F">
              <w:t>Е-mail</w:t>
            </w:r>
            <w:proofErr w:type="spellEnd"/>
          </w:p>
        </w:tc>
        <w:tc>
          <w:tcPr>
            <w:tcW w:w="4786" w:type="dxa"/>
            <w:gridSpan w:val="3"/>
          </w:tcPr>
          <w:p w:rsidR="00DE2FA5" w:rsidRPr="00A26C2F" w:rsidRDefault="00DE2FA5" w:rsidP="00F6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FA5" w:rsidRDefault="00DE2FA5" w:rsidP="00DE2FA5">
      <w:pPr>
        <w:tabs>
          <w:tab w:val="left" w:pos="35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2FA5" w:rsidRDefault="00DE2FA5" w:rsidP="00DE2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E2FA5" w:rsidSect="00DA7E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2FA5" w:rsidRPr="00F874D4" w:rsidRDefault="00DE2FA5" w:rsidP="00DE2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4D4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Приложение </w:t>
      </w:r>
      <w:r w:rsidRPr="00F874D4">
        <w:rPr>
          <w:rFonts w:ascii="Times New Roman" w:hAnsi="Times New Roman" w:cs="Times New Roman"/>
          <w:b/>
          <w:sz w:val="28"/>
          <w:szCs w:val="28"/>
        </w:rPr>
        <w:t>А1</w:t>
      </w:r>
    </w:p>
    <w:p w:rsidR="00DE2FA5" w:rsidRDefault="00DE2FA5" w:rsidP="00DE2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FA5" w:rsidRDefault="00DE2FA5" w:rsidP="00DE2F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3603">
        <w:rPr>
          <w:rFonts w:ascii="Times New Roman" w:hAnsi="Times New Roman" w:cs="Times New Roman"/>
          <w:sz w:val="28"/>
          <w:szCs w:val="28"/>
        </w:rPr>
        <w:t xml:space="preserve">Заявка на участие оформляется </w:t>
      </w:r>
      <w:r>
        <w:rPr>
          <w:rFonts w:ascii="Times New Roman" w:hAnsi="Times New Roman" w:cs="Times New Roman"/>
          <w:sz w:val="28"/>
          <w:szCs w:val="28"/>
        </w:rPr>
        <w:t xml:space="preserve">участником или командой участников (вне зависимости от выбранного формата конкурсной работы) </w:t>
      </w:r>
      <w:r w:rsidRPr="001A3603">
        <w:rPr>
          <w:rFonts w:ascii="Times New Roman" w:hAnsi="Times New Roman" w:cs="Times New Roman"/>
          <w:sz w:val="28"/>
          <w:szCs w:val="28"/>
        </w:rPr>
        <w:t xml:space="preserve">в виде текстового документа в формате </w:t>
      </w:r>
      <w:r>
        <w:rPr>
          <w:rFonts w:ascii="Times New Roman" w:hAnsi="Times New Roman" w:cs="Times New Roman"/>
          <w:sz w:val="28"/>
          <w:szCs w:val="28"/>
        </w:rPr>
        <w:t>файла</w:t>
      </w:r>
      <w:r w:rsidRPr="001A3603">
        <w:rPr>
          <w:rFonts w:ascii="Times New Roman" w:hAnsi="Times New Roman" w:cs="Times New Roman"/>
          <w:sz w:val="28"/>
          <w:szCs w:val="28"/>
        </w:rPr>
        <w:t xml:space="preserve"> W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</w:t>
      </w:r>
      <w:proofErr w:type="spellEnd"/>
      <w:r w:rsidRPr="001A36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70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скан в формате PDF с подписями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</w:t>
      </w:r>
      <w:r w:rsidRPr="00570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5705F4">
        <w:rPr>
          <w:rFonts w:ascii="Times New Roman" w:hAnsi="Times New Roman" w:cs="Times New Roman"/>
          <w:color w:val="000000" w:themeColor="text1"/>
          <w:sz w:val="28"/>
          <w:szCs w:val="28"/>
        </w:rPr>
        <w:t>научного руководителя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A3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 файла</w:t>
      </w:r>
      <w:r w:rsidRPr="001A3603">
        <w:rPr>
          <w:rFonts w:ascii="Times New Roman" w:hAnsi="Times New Roman" w:cs="Times New Roman"/>
          <w:sz w:val="28"/>
          <w:szCs w:val="28"/>
        </w:rPr>
        <w:t xml:space="preserve"> – фамилия</w:t>
      </w:r>
      <w:r>
        <w:rPr>
          <w:rFonts w:ascii="Times New Roman" w:hAnsi="Times New Roman" w:cs="Times New Roman"/>
          <w:sz w:val="28"/>
          <w:szCs w:val="28"/>
        </w:rPr>
        <w:t xml:space="preserve">, ИО </w:t>
      </w:r>
      <w:r w:rsidRPr="001A3603">
        <w:rPr>
          <w:rFonts w:ascii="Times New Roman" w:hAnsi="Times New Roman" w:cs="Times New Roman"/>
          <w:sz w:val="28"/>
          <w:szCs w:val="28"/>
        </w:rPr>
        <w:t xml:space="preserve">участника и слово «заявка» </w:t>
      </w:r>
      <w:r w:rsidRPr="001A3603">
        <w:rPr>
          <w:rFonts w:ascii="Times New Roman" w:hAnsi="Times New Roman" w:cs="Times New Roman"/>
          <w:i/>
          <w:iCs/>
          <w:sz w:val="28"/>
          <w:szCs w:val="28"/>
        </w:rPr>
        <w:t xml:space="preserve">(например: </w:t>
      </w:r>
      <w:proofErr w:type="spellStart"/>
      <w:r w:rsidRPr="001A3603">
        <w:rPr>
          <w:rFonts w:ascii="Times New Roman" w:hAnsi="Times New Roman" w:cs="Times New Roman"/>
          <w:i/>
          <w:iCs/>
          <w:sz w:val="28"/>
          <w:szCs w:val="28"/>
        </w:rPr>
        <w:t>Иванов_</w:t>
      </w:r>
      <w:r>
        <w:rPr>
          <w:rFonts w:ascii="Times New Roman" w:hAnsi="Times New Roman" w:cs="Times New Roman"/>
          <w:i/>
          <w:iCs/>
          <w:sz w:val="28"/>
          <w:szCs w:val="28"/>
        </w:rPr>
        <w:t>ИИ_</w:t>
      </w:r>
      <w:r w:rsidRPr="001A3603">
        <w:rPr>
          <w:rFonts w:ascii="Times New Roman" w:hAnsi="Times New Roman" w:cs="Times New Roman"/>
          <w:i/>
          <w:iCs/>
          <w:sz w:val="28"/>
          <w:szCs w:val="28"/>
        </w:rPr>
        <w:t>заявка.docx</w:t>
      </w:r>
      <w:proofErr w:type="spellEnd"/>
      <w:r w:rsidRPr="001A3603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E2FA5" w:rsidRPr="00843595" w:rsidRDefault="00DE2FA5" w:rsidP="00DE2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Представляя заявку на участие в конкурсе, участник гарантирует, что он:</w:t>
      </w:r>
    </w:p>
    <w:p w:rsidR="00DE2FA5" w:rsidRPr="00843595" w:rsidRDefault="00DE2FA5" w:rsidP="00DE2FA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 с условиями участия в Конкурсе;</w:t>
      </w:r>
    </w:p>
    <w:p w:rsidR="00DE2FA5" w:rsidRPr="00843595" w:rsidRDefault="00DE2FA5" w:rsidP="00DE2FA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гарантирует, что в представленной работе им не нарушены авторские права третьих лиц;</w:t>
      </w:r>
    </w:p>
    <w:p w:rsidR="00DE2FA5" w:rsidRPr="00843595" w:rsidRDefault="00DE2FA5" w:rsidP="00DE2FA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претендует на конфиденциальность представленных в работе материалов и передает право на их некоммерческ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использование организаторам К</w:t>
      </w:r>
      <w:r w:rsidRPr="0084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онкурса.</w:t>
      </w:r>
    </w:p>
    <w:p w:rsidR="00DE2FA5" w:rsidRDefault="00DE2FA5" w:rsidP="00DE2FA5">
      <w:pPr>
        <w:tabs>
          <w:tab w:val="left" w:pos="35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2FA5" w:rsidRDefault="00DE2FA5" w:rsidP="00DE2FA5">
      <w:pPr>
        <w:tabs>
          <w:tab w:val="left" w:pos="35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2FA5" w:rsidRDefault="00DE2FA5" w:rsidP="00DE2FA5">
      <w:pPr>
        <w:tabs>
          <w:tab w:val="left" w:pos="35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2FA5" w:rsidRDefault="00DE2FA5" w:rsidP="00DE2FA5">
      <w:pPr>
        <w:tabs>
          <w:tab w:val="left" w:pos="35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DE2FA5" w:rsidSect="00DA7E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2FA5" w:rsidRPr="00A26C2F" w:rsidRDefault="00DE2FA5" w:rsidP="00DE2FA5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C2F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Приложение Б</w:t>
      </w:r>
    </w:p>
    <w:p w:rsidR="00DE2FA5" w:rsidRDefault="00DE2FA5" w:rsidP="00DE2FA5">
      <w:pPr>
        <w:tabs>
          <w:tab w:val="left" w:pos="3522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2FA5" w:rsidRPr="00F874D4" w:rsidRDefault="00DE2FA5" w:rsidP="00DE2FA5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7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конкурсным работам</w:t>
      </w:r>
    </w:p>
    <w:p w:rsidR="00DE2FA5" w:rsidRDefault="00DE2FA5" w:rsidP="00DE2FA5">
      <w:pPr>
        <w:tabs>
          <w:tab w:val="left" w:pos="3522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2FA5" w:rsidRPr="00F874D4" w:rsidRDefault="00DE2FA5" w:rsidP="00DE2FA5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4D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формату «</w:t>
      </w:r>
      <w:r w:rsidRPr="00F874D4">
        <w:rPr>
          <w:rFonts w:ascii="Times New Roman" w:hAnsi="Times New Roman" w:cs="Times New Roman"/>
          <w:b/>
          <w:sz w:val="28"/>
          <w:szCs w:val="28"/>
        </w:rPr>
        <w:t>научно-исследовательская работа»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E2FA5" w:rsidRPr="00F419B8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419B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аучная статья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4D4">
        <w:rPr>
          <w:rFonts w:ascii="Times New Roman" w:hAnsi="Times New Roman" w:cs="Times New Roman"/>
          <w:sz w:val="28"/>
          <w:szCs w:val="28"/>
        </w:rPr>
        <w:t xml:space="preserve">На Конкурс представляются уже опубликованные научные статьи. В Конкурсную комиссию предоставляется ссылка на публикацию или </w:t>
      </w:r>
      <w:r w:rsidRPr="00F874D4">
        <w:rPr>
          <w:rFonts w:ascii="Times New Roman" w:hAnsi="Times New Roman" w:cs="Times New Roman"/>
          <w:color w:val="000000" w:themeColor="text1"/>
          <w:sz w:val="28"/>
          <w:szCs w:val="28"/>
        </w:rPr>
        <w:t>скан издания в формате PDF.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E2FA5" w:rsidRPr="00F419B8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419B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ссе</w:t>
      </w:r>
    </w:p>
    <w:p w:rsidR="00DE2FA5" w:rsidRPr="00F874D4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конкурс представляются законченные научно-исследовательские работы. Уровень оригинальности по результатам проверки работы на </w:t>
      </w:r>
      <w:proofErr w:type="spellStart"/>
      <w:r w:rsidRPr="00F874D4">
        <w:rPr>
          <w:rFonts w:ascii="Times New Roman" w:hAnsi="Times New Roman" w:cs="Times New Roman"/>
          <w:color w:val="000000" w:themeColor="text1"/>
          <w:sz w:val="28"/>
          <w:szCs w:val="28"/>
        </w:rPr>
        <w:t>антиплагиат</w:t>
      </w:r>
      <w:proofErr w:type="spellEnd"/>
      <w:r w:rsidRPr="00F87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быть не менее 65% (рекомендуемый для проверки работы сервис – </w:t>
      </w:r>
      <w:r w:rsidRPr="00F874D4">
        <w:rPr>
          <w:rFonts w:ascii="Times New Roman" w:hAnsi="Times New Roman" w:cs="Times New Roman"/>
          <w:b/>
          <w:bCs/>
          <w:sz w:val="28"/>
          <w:szCs w:val="28"/>
        </w:rPr>
        <w:t>http://www.antiplagiat.ru)</w:t>
      </w:r>
      <w:r w:rsidRPr="00F874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2FA5" w:rsidRPr="00F874D4" w:rsidRDefault="00DE2FA5" w:rsidP="00DE2FA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Объе</w:t>
      </w:r>
      <w:r w:rsidRPr="00F874D4">
        <w:rPr>
          <w:color w:val="000000" w:themeColor="text1"/>
          <w:sz w:val="28"/>
          <w:szCs w:val="28"/>
        </w:rPr>
        <w:t xml:space="preserve">м эссе не должен превышать 5 страниц (шрифт </w:t>
      </w:r>
      <w:proofErr w:type="spellStart"/>
      <w:r w:rsidRPr="00F874D4">
        <w:rPr>
          <w:color w:val="000000" w:themeColor="text1"/>
          <w:sz w:val="28"/>
          <w:szCs w:val="28"/>
        </w:rPr>
        <w:t>Times</w:t>
      </w:r>
      <w:proofErr w:type="spellEnd"/>
      <w:r w:rsidRPr="00F874D4">
        <w:rPr>
          <w:color w:val="000000" w:themeColor="text1"/>
          <w:sz w:val="28"/>
          <w:szCs w:val="28"/>
        </w:rPr>
        <w:t xml:space="preserve"> </w:t>
      </w:r>
      <w:proofErr w:type="spellStart"/>
      <w:r w:rsidRPr="00F874D4">
        <w:rPr>
          <w:color w:val="000000" w:themeColor="text1"/>
          <w:sz w:val="28"/>
          <w:szCs w:val="28"/>
        </w:rPr>
        <w:t>New</w:t>
      </w:r>
      <w:proofErr w:type="spellEnd"/>
      <w:r w:rsidRPr="00F874D4">
        <w:rPr>
          <w:color w:val="000000" w:themeColor="text1"/>
          <w:sz w:val="28"/>
          <w:szCs w:val="28"/>
        </w:rPr>
        <w:t xml:space="preserve"> </w:t>
      </w:r>
      <w:proofErr w:type="spellStart"/>
      <w:r w:rsidRPr="00F874D4">
        <w:rPr>
          <w:color w:val="000000" w:themeColor="text1"/>
          <w:sz w:val="28"/>
          <w:szCs w:val="28"/>
        </w:rPr>
        <w:t>Roman</w:t>
      </w:r>
      <w:proofErr w:type="spellEnd"/>
      <w:r w:rsidRPr="00F874D4">
        <w:rPr>
          <w:color w:val="000000" w:themeColor="text1"/>
          <w:sz w:val="28"/>
          <w:szCs w:val="28"/>
        </w:rPr>
        <w:t xml:space="preserve">, размер шрифта </w:t>
      </w:r>
      <w:r>
        <w:rPr>
          <w:color w:val="000000" w:themeColor="text1"/>
          <w:sz w:val="28"/>
          <w:szCs w:val="28"/>
        </w:rPr>
        <w:t xml:space="preserve">12 </w:t>
      </w:r>
      <w:proofErr w:type="spellStart"/>
      <w:r>
        <w:rPr>
          <w:color w:val="000000" w:themeColor="text1"/>
          <w:sz w:val="28"/>
          <w:szCs w:val="28"/>
        </w:rPr>
        <w:t>пт</w:t>
      </w:r>
      <w:proofErr w:type="spellEnd"/>
      <w:r w:rsidRPr="00F874D4">
        <w:rPr>
          <w:color w:val="000000" w:themeColor="text1"/>
          <w:sz w:val="28"/>
          <w:szCs w:val="28"/>
        </w:rPr>
        <w:t>, межстрочный интервал – одинарный, форматирование – по ширине, абзацный отступ – 1</w:t>
      </w:r>
      <w:r>
        <w:rPr>
          <w:color w:val="000000" w:themeColor="text1"/>
          <w:sz w:val="28"/>
          <w:szCs w:val="28"/>
        </w:rPr>
        <w:t>,25</w:t>
      </w:r>
      <w:r w:rsidRPr="00F874D4">
        <w:rPr>
          <w:color w:val="000000" w:themeColor="text1"/>
          <w:sz w:val="28"/>
          <w:szCs w:val="28"/>
        </w:rPr>
        <w:t xml:space="preserve"> см, поля – 20 мм, нумерация обязательна внизу страницы</w:t>
      </w:r>
      <w:r>
        <w:rPr>
          <w:color w:val="000000" w:themeColor="text1"/>
          <w:sz w:val="28"/>
          <w:szCs w:val="28"/>
        </w:rPr>
        <w:t xml:space="preserve"> по центру</w:t>
      </w:r>
      <w:r w:rsidRPr="00F874D4">
        <w:rPr>
          <w:color w:val="000000" w:themeColor="text1"/>
          <w:sz w:val="28"/>
          <w:szCs w:val="28"/>
        </w:rPr>
        <w:t>).</w:t>
      </w:r>
    </w:p>
    <w:p w:rsidR="00DE2FA5" w:rsidRPr="00F874D4" w:rsidRDefault="00DE2FA5" w:rsidP="00DE2FA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874D4">
        <w:rPr>
          <w:color w:val="000000" w:themeColor="text1"/>
          <w:sz w:val="28"/>
          <w:szCs w:val="28"/>
        </w:rPr>
        <w:t xml:space="preserve">В начале </w:t>
      </w:r>
      <w:r>
        <w:rPr>
          <w:color w:val="000000" w:themeColor="text1"/>
          <w:sz w:val="28"/>
          <w:szCs w:val="28"/>
        </w:rPr>
        <w:t>эссе</w:t>
      </w:r>
      <w:r w:rsidRPr="00F874D4">
        <w:rPr>
          <w:color w:val="000000" w:themeColor="text1"/>
          <w:sz w:val="28"/>
          <w:szCs w:val="28"/>
        </w:rPr>
        <w:t xml:space="preserve"> должны быть указаны </w:t>
      </w:r>
      <w:r>
        <w:rPr>
          <w:color w:val="000000" w:themeColor="text1"/>
          <w:sz w:val="28"/>
          <w:szCs w:val="28"/>
        </w:rPr>
        <w:t>фамилия, имя и отчество</w:t>
      </w:r>
      <w:r w:rsidRPr="00F874D4">
        <w:rPr>
          <w:color w:val="000000" w:themeColor="text1"/>
          <w:sz w:val="28"/>
          <w:szCs w:val="28"/>
        </w:rPr>
        <w:t xml:space="preserve"> автора и научного руководителя, </w:t>
      </w:r>
      <w:r>
        <w:rPr>
          <w:color w:val="000000" w:themeColor="text1"/>
          <w:sz w:val="28"/>
          <w:szCs w:val="28"/>
        </w:rPr>
        <w:t>учебное заведение, в котором автор</w:t>
      </w:r>
      <w:r w:rsidRPr="00F874D4">
        <w:rPr>
          <w:color w:val="000000" w:themeColor="text1"/>
          <w:sz w:val="28"/>
          <w:szCs w:val="28"/>
        </w:rPr>
        <w:t xml:space="preserve"> обучается, а также название работы.</w:t>
      </w:r>
    </w:p>
    <w:p w:rsidR="00DE2FA5" w:rsidRDefault="00DE2FA5" w:rsidP="00DE2FA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74D4">
        <w:rPr>
          <w:color w:val="000000" w:themeColor="text1"/>
          <w:sz w:val="28"/>
          <w:szCs w:val="28"/>
        </w:rPr>
        <w:t>Название файла с конкурсн</w:t>
      </w:r>
      <w:r>
        <w:rPr>
          <w:color w:val="000000" w:themeColor="text1"/>
          <w:sz w:val="28"/>
          <w:szCs w:val="28"/>
        </w:rPr>
        <w:t>ым эссе</w:t>
      </w:r>
      <w:r w:rsidRPr="00F874D4">
        <w:rPr>
          <w:color w:val="000000" w:themeColor="text1"/>
          <w:sz w:val="28"/>
          <w:szCs w:val="28"/>
        </w:rPr>
        <w:t xml:space="preserve"> должно включать фамилию автора</w:t>
      </w:r>
      <w:r>
        <w:rPr>
          <w:color w:val="000000" w:themeColor="text1"/>
          <w:sz w:val="28"/>
          <w:szCs w:val="28"/>
        </w:rPr>
        <w:t xml:space="preserve"> и</w:t>
      </w:r>
      <w:r w:rsidRPr="00F874D4">
        <w:rPr>
          <w:color w:val="000000" w:themeColor="text1"/>
          <w:sz w:val="28"/>
          <w:szCs w:val="28"/>
        </w:rPr>
        <w:t xml:space="preserve"> его инициалы</w:t>
      </w:r>
      <w:r>
        <w:rPr>
          <w:color w:val="000000" w:themeColor="text1"/>
          <w:sz w:val="28"/>
          <w:szCs w:val="28"/>
        </w:rPr>
        <w:t xml:space="preserve"> </w:t>
      </w:r>
      <w:r w:rsidRPr="0025457C">
        <w:rPr>
          <w:i/>
          <w:color w:val="000000" w:themeColor="text1"/>
          <w:sz w:val="28"/>
          <w:szCs w:val="28"/>
        </w:rPr>
        <w:t xml:space="preserve">(например, </w:t>
      </w:r>
      <w:proofErr w:type="spellStart"/>
      <w:r w:rsidRPr="001A3603">
        <w:rPr>
          <w:i/>
          <w:iCs/>
          <w:sz w:val="28"/>
          <w:szCs w:val="28"/>
        </w:rPr>
        <w:t>Иванов_</w:t>
      </w:r>
      <w:r>
        <w:rPr>
          <w:i/>
          <w:iCs/>
          <w:sz w:val="28"/>
          <w:szCs w:val="28"/>
        </w:rPr>
        <w:t>ИИ</w:t>
      </w:r>
      <w:r w:rsidRPr="001A3603">
        <w:rPr>
          <w:i/>
          <w:iCs/>
          <w:sz w:val="28"/>
          <w:szCs w:val="28"/>
        </w:rPr>
        <w:t>.docx</w:t>
      </w:r>
      <w:proofErr w:type="spellEnd"/>
      <w:r>
        <w:rPr>
          <w:i/>
          <w:iCs/>
          <w:sz w:val="28"/>
          <w:szCs w:val="28"/>
        </w:rPr>
        <w:t>)</w:t>
      </w:r>
      <w:r w:rsidRPr="00F874D4">
        <w:rPr>
          <w:color w:val="000000" w:themeColor="text1"/>
          <w:sz w:val="28"/>
          <w:szCs w:val="28"/>
        </w:rPr>
        <w:t>. Так</w:t>
      </w:r>
      <w:r>
        <w:rPr>
          <w:color w:val="000000" w:themeColor="text1"/>
          <w:sz w:val="28"/>
          <w:szCs w:val="28"/>
        </w:rPr>
        <w:t>ое</w:t>
      </w:r>
      <w:r w:rsidRPr="00F874D4">
        <w:rPr>
          <w:color w:val="000000" w:themeColor="text1"/>
          <w:sz w:val="28"/>
          <w:szCs w:val="28"/>
        </w:rPr>
        <w:t xml:space="preserve"> же </w:t>
      </w:r>
      <w:r>
        <w:rPr>
          <w:color w:val="000000" w:themeColor="text1"/>
          <w:sz w:val="28"/>
          <w:szCs w:val="28"/>
        </w:rPr>
        <w:t>название</w:t>
      </w:r>
      <w:r w:rsidRPr="00F874D4">
        <w:rPr>
          <w:color w:val="000000" w:themeColor="text1"/>
          <w:sz w:val="28"/>
          <w:szCs w:val="28"/>
        </w:rPr>
        <w:t xml:space="preserve"> долж</w:t>
      </w:r>
      <w:r>
        <w:rPr>
          <w:color w:val="000000" w:themeColor="text1"/>
          <w:sz w:val="28"/>
          <w:szCs w:val="28"/>
        </w:rPr>
        <w:t>ен</w:t>
      </w:r>
      <w:r w:rsidRPr="00F874D4">
        <w:rPr>
          <w:color w:val="000000" w:themeColor="text1"/>
          <w:sz w:val="28"/>
          <w:szCs w:val="28"/>
        </w:rPr>
        <w:t xml:space="preserve"> иметь </w:t>
      </w:r>
      <w:r>
        <w:rPr>
          <w:color w:val="000000" w:themeColor="text1"/>
          <w:sz w:val="28"/>
          <w:szCs w:val="28"/>
        </w:rPr>
        <w:t xml:space="preserve">файл </w:t>
      </w:r>
      <w:r>
        <w:rPr>
          <w:sz w:val="28"/>
          <w:szCs w:val="28"/>
        </w:rPr>
        <w:t>о</w:t>
      </w:r>
      <w:r w:rsidRPr="0025457C">
        <w:rPr>
          <w:sz w:val="28"/>
          <w:szCs w:val="28"/>
        </w:rPr>
        <w:t>тчет</w:t>
      </w:r>
      <w:r>
        <w:rPr>
          <w:sz w:val="28"/>
          <w:szCs w:val="28"/>
        </w:rPr>
        <w:t>а</w:t>
      </w:r>
      <w:r w:rsidRPr="0025457C">
        <w:rPr>
          <w:sz w:val="28"/>
          <w:szCs w:val="28"/>
        </w:rPr>
        <w:t xml:space="preserve"> о проверке на заимствования</w:t>
      </w:r>
      <w:r>
        <w:rPr>
          <w:sz w:val="28"/>
          <w:szCs w:val="28"/>
        </w:rPr>
        <w:t>, который также представляется в Конкурсную комиссию.</w:t>
      </w:r>
    </w:p>
    <w:p w:rsidR="00DE2FA5" w:rsidRDefault="00DE2FA5" w:rsidP="00DE2FA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E2FA5" w:rsidRDefault="00DE2FA5" w:rsidP="00DE2FA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DE2FA5" w:rsidRPr="0025457C" w:rsidRDefault="00DE2FA5" w:rsidP="00DE2FA5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874D4">
        <w:rPr>
          <w:color w:val="000000" w:themeColor="text1"/>
          <w:sz w:val="28"/>
          <w:szCs w:val="28"/>
        </w:rPr>
        <w:t>Требования к формату</w:t>
      </w:r>
      <w:r>
        <w:rPr>
          <w:color w:val="000000" w:themeColor="text1"/>
          <w:sz w:val="28"/>
          <w:szCs w:val="28"/>
        </w:rPr>
        <w:t xml:space="preserve"> «</w:t>
      </w:r>
      <w:r w:rsidRPr="001C462E">
        <w:rPr>
          <w:b/>
          <w:color w:val="1A1A1A"/>
          <w:sz w:val="28"/>
          <w:szCs w:val="28"/>
        </w:rPr>
        <w:t xml:space="preserve">информационный </w:t>
      </w:r>
      <w:proofErr w:type="spellStart"/>
      <w:r w:rsidRPr="001C462E">
        <w:rPr>
          <w:b/>
          <w:color w:val="1A1A1A"/>
          <w:sz w:val="28"/>
          <w:szCs w:val="28"/>
        </w:rPr>
        <w:t>landing</w:t>
      </w:r>
      <w:proofErr w:type="spellEnd"/>
      <w:r w:rsidRPr="001C462E">
        <w:rPr>
          <w:b/>
          <w:color w:val="1A1A1A"/>
          <w:sz w:val="28"/>
          <w:szCs w:val="28"/>
        </w:rPr>
        <w:t xml:space="preserve"> </w:t>
      </w:r>
      <w:proofErr w:type="spellStart"/>
      <w:r w:rsidRPr="001C462E">
        <w:rPr>
          <w:b/>
          <w:color w:val="1A1A1A"/>
          <w:sz w:val="28"/>
          <w:szCs w:val="28"/>
        </w:rPr>
        <w:t>page</w:t>
      </w:r>
      <w:proofErr w:type="spellEnd"/>
      <w:r w:rsidRPr="001C462E">
        <w:rPr>
          <w:b/>
          <w:color w:val="1A1A1A"/>
          <w:sz w:val="28"/>
          <w:szCs w:val="28"/>
        </w:rPr>
        <w:t xml:space="preserve"> университета</w:t>
      </w:r>
      <w:r>
        <w:rPr>
          <w:b/>
          <w:color w:val="1A1A1A"/>
          <w:sz w:val="28"/>
          <w:szCs w:val="28"/>
        </w:rPr>
        <w:t>»</w:t>
      </w:r>
    </w:p>
    <w:p w:rsidR="00DE2FA5" w:rsidRDefault="00DE2FA5" w:rsidP="00DE2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2FA5" w:rsidRPr="00490A70" w:rsidRDefault="00DE2FA5" w:rsidP="00DE2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Конкурс представляются макеты </w:t>
      </w:r>
      <w:r w:rsidRPr="005705F4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нных участниками</w:t>
      </w:r>
      <w:r w:rsidRPr="00570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каркасной </w:t>
      </w:r>
      <w:r w:rsidRPr="008B01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модел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8B01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r w:rsidRPr="008B011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Wireframe</w:t>
      </w:r>
      <w:r w:rsidRPr="008B01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и </w:t>
      </w:r>
      <w:proofErr w:type="spellStart"/>
      <w:r w:rsidRPr="008B01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дизайн-макет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ов</w:t>
      </w:r>
      <w:proofErr w:type="spellEnd"/>
      <w:r w:rsidRPr="008B01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B011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Landing</w:t>
      </w:r>
      <w:r w:rsidRPr="008B01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B011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Page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файле </w:t>
      </w:r>
      <w:r w:rsidRPr="0049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 w:rsidRPr="00490A70">
        <w:rPr>
          <w:rFonts w:ascii="Times New Roman" w:hAnsi="Times New Roman" w:cs="Times New Roman"/>
          <w:sz w:val="28"/>
          <w:szCs w:val="28"/>
        </w:rPr>
        <w:t>предпросмотра</w:t>
      </w:r>
      <w:proofErr w:type="spellEnd"/>
      <w:r w:rsidRPr="00490A70">
        <w:rPr>
          <w:rFonts w:ascii="Times New Roman" w:hAnsi="Times New Roman" w:cs="Times New Roman"/>
          <w:sz w:val="28"/>
          <w:szCs w:val="28"/>
        </w:rPr>
        <w:t xml:space="preserve"> в формате .</w:t>
      </w:r>
      <w:proofErr w:type="spellStart"/>
      <w:r w:rsidRPr="00490A70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490A70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Pr="00490A70"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90A70">
        <w:rPr>
          <w:rFonts w:ascii="Times New Roman" w:hAnsi="Times New Roman" w:cs="Times New Roman"/>
          <w:color w:val="000000" w:themeColor="text1"/>
          <w:sz w:val="28"/>
          <w:szCs w:val="28"/>
        </w:rPr>
        <w:t>Название файла с конкурсн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работой</w:t>
      </w:r>
      <w:r w:rsidRPr="0049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 включать фамилию автора и его инициалы.</w:t>
      </w:r>
    </w:p>
    <w:p w:rsidR="00DE2FA5" w:rsidRPr="00490A70" w:rsidRDefault="00DE2FA5" w:rsidP="00DE2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A70">
        <w:rPr>
          <w:rFonts w:ascii="Times New Roman" w:hAnsi="Times New Roman" w:cs="Times New Roman"/>
          <w:sz w:val="28"/>
          <w:szCs w:val="28"/>
        </w:rPr>
        <w:t xml:space="preserve">При разработке допускается использовать различные техники, методы, библиотеки и </w:t>
      </w:r>
      <w:proofErr w:type="spellStart"/>
      <w:r w:rsidRPr="00490A70">
        <w:rPr>
          <w:rFonts w:ascii="Times New Roman" w:hAnsi="Times New Roman" w:cs="Times New Roman"/>
          <w:sz w:val="28"/>
          <w:szCs w:val="28"/>
        </w:rPr>
        <w:t>фреймворки</w:t>
      </w:r>
      <w:proofErr w:type="spellEnd"/>
      <w:r w:rsidRPr="00490A70">
        <w:rPr>
          <w:rFonts w:ascii="Times New Roman" w:hAnsi="Times New Roman" w:cs="Times New Roman"/>
          <w:sz w:val="28"/>
          <w:szCs w:val="28"/>
        </w:rPr>
        <w:t>.</w:t>
      </w:r>
    </w:p>
    <w:p w:rsidR="00DE2FA5" w:rsidRDefault="00DE2FA5" w:rsidP="00DE2FA5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2FA5" w:rsidRDefault="00DE2FA5" w:rsidP="00DE2FA5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2FA5" w:rsidRDefault="00DE2FA5" w:rsidP="00DE2FA5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E2FA5" w:rsidSect="00DA7E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2FA5" w:rsidRDefault="00DE2FA5" w:rsidP="00DE2FA5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4D4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Б1</w:t>
      </w:r>
    </w:p>
    <w:p w:rsidR="00DE2FA5" w:rsidRDefault="00DE2FA5" w:rsidP="00DE2FA5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2FA5" w:rsidRDefault="00DE2FA5" w:rsidP="00DE2FA5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4D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формату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6048B"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Pr="0066048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6048B">
        <w:rPr>
          <w:rFonts w:ascii="Times New Roman" w:hAnsi="Times New Roman" w:cs="Times New Roman"/>
          <w:b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E2FA5" w:rsidRDefault="00DE2FA5" w:rsidP="00DE2FA5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E2FA5" w:rsidRPr="00876B45" w:rsidRDefault="00DE2FA5" w:rsidP="00DE2FA5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876B45">
        <w:rPr>
          <w:b/>
          <w:i/>
          <w:color w:val="000000"/>
          <w:sz w:val="28"/>
          <w:szCs w:val="28"/>
        </w:rPr>
        <w:t>Фото- и видеоролики</w:t>
      </w:r>
    </w:p>
    <w:p w:rsidR="00DE2FA5" w:rsidRPr="00876B45" w:rsidRDefault="00DE2FA5" w:rsidP="00DE2FA5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</w:t>
      </w:r>
      <w:r w:rsidRPr="00876B45">
        <w:rPr>
          <w:color w:val="000000"/>
          <w:sz w:val="28"/>
          <w:szCs w:val="28"/>
        </w:rPr>
        <w:t xml:space="preserve">онкурс предоставляются </w:t>
      </w:r>
      <w:proofErr w:type="spellStart"/>
      <w:r w:rsidRPr="00876B45">
        <w:rPr>
          <w:color w:val="000000"/>
          <w:sz w:val="28"/>
          <w:szCs w:val="28"/>
        </w:rPr>
        <w:t>мультимедийные</w:t>
      </w:r>
      <w:proofErr w:type="spellEnd"/>
      <w:r w:rsidRPr="00876B45">
        <w:rPr>
          <w:color w:val="000000"/>
          <w:sz w:val="28"/>
          <w:szCs w:val="28"/>
        </w:rPr>
        <w:t xml:space="preserve"> проекты: фото- (серия фотографий с использованием аудио, видео, анимации) и видео</w:t>
      </w:r>
      <w:r>
        <w:rPr>
          <w:color w:val="000000"/>
          <w:sz w:val="28"/>
          <w:szCs w:val="28"/>
        </w:rPr>
        <w:t>ролики</w:t>
      </w:r>
      <w:r w:rsidRPr="00876B45">
        <w:rPr>
          <w:color w:val="000000"/>
          <w:sz w:val="28"/>
          <w:szCs w:val="28"/>
        </w:rPr>
        <w:t>, с</w:t>
      </w:r>
      <w:r>
        <w:rPr>
          <w:color w:val="000000"/>
          <w:sz w:val="28"/>
          <w:szCs w:val="28"/>
        </w:rPr>
        <w:t>оответствующие заявленной теме К</w:t>
      </w:r>
      <w:r w:rsidRPr="00876B45">
        <w:rPr>
          <w:color w:val="000000"/>
          <w:sz w:val="28"/>
          <w:szCs w:val="28"/>
        </w:rPr>
        <w:t>онкурса и снятые (созданные) любыми доступными средствами.</w:t>
      </w:r>
    </w:p>
    <w:p w:rsidR="00DE2FA5" w:rsidRPr="00BB4159" w:rsidRDefault="00DE2FA5" w:rsidP="00DE2FA5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4159">
        <w:rPr>
          <w:color w:val="000000"/>
          <w:sz w:val="28"/>
          <w:szCs w:val="28"/>
        </w:rPr>
        <w:t xml:space="preserve">Формат файла (технические требования) – произвольный. Максимальная продолжительность </w:t>
      </w:r>
      <w:proofErr w:type="spellStart"/>
      <w:r w:rsidRPr="00BB4159">
        <w:rPr>
          <w:color w:val="000000"/>
          <w:sz w:val="28"/>
          <w:szCs w:val="28"/>
        </w:rPr>
        <w:t>фоторолика</w:t>
      </w:r>
      <w:proofErr w:type="spellEnd"/>
      <w:r w:rsidRPr="00BB4159">
        <w:rPr>
          <w:color w:val="000000"/>
          <w:sz w:val="28"/>
          <w:szCs w:val="28"/>
        </w:rPr>
        <w:t xml:space="preserve"> – не более 90 с; видеоролика – не более 180 с.</w:t>
      </w:r>
    </w:p>
    <w:p w:rsidR="00DE2FA5" w:rsidRPr="00BB4159" w:rsidRDefault="00DE2FA5" w:rsidP="00DE2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159">
        <w:rPr>
          <w:rFonts w:ascii="Times New Roman" w:hAnsi="Times New Roman" w:cs="Times New Roman"/>
          <w:color w:val="000000"/>
          <w:sz w:val="28"/>
          <w:szCs w:val="28"/>
        </w:rPr>
        <w:t xml:space="preserve">На конкурс не принимаются ролики, содержание которых носит рекламный характер, оскорбляет достоинство и чувства других людей, не соответствует тематике Конкурса, противоречит законодательству РФ, а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ролики, </w:t>
      </w:r>
      <w:r w:rsidRPr="00BB41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заимствованные из других источников (</w:t>
      </w:r>
      <w:proofErr w:type="spellStart"/>
      <w:r w:rsidRPr="00BB415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видеохостинги</w:t>
      </w:r>
      <w:proofErr w:type="spellEnd"/>
      <w:r w:rsidRPr="00BB415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социальные сети и т.п.)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2FA5" w:rsidRPr="00876B45" w:rsidRDefault="00DE2FA5" w:rsidP="00DE2FA5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4159">
        <w:rPr>
          <w:color w:val="000000"/>
          <w:sz w:val="28"/>
          <w:szCs w:val="28"/>
        </w:rPr>
        <w:t>Фото- и видеоролики для участия в конкурсе представляют по электронной почте файлом или в в</w:t>
      </w:r>
      <w:r>
        <w:rPr>
          <w:color w:val="000000"/>
          <w:sz w:val="28"/>
          <w:szCs w:val="28"/>
        </w:rPr>
        <w:t>иде ссылки на внешний ресурс</w:t>
      </w:r>
      <w:r w:rsidRPr="00876B4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490A70">
        <w:rPr>
          <w:color w:val="000000" w:themeColor="text1"/>
          <w:sz w:val="28"/>
          <w:szCs w:val="28"/>
        </w:rPr>
        <w:t>Название файла с конкурсн</w:t>
      </w:r>
      <w:r>
        <w:rPr>
          <w:color w:val="000000" w:themeColor="text1"/>
          <w:sz w:val="28"/>
          <w:szCs w:val="28"/>
        </w:rPr>
        <w:t>ой работой</w:t>
      </w:r>
      <w:r w:rsidRPr="00490A70">
        <w:rPr>
          <w:color w:val="000000" w:themeColor="text1"/>
          <w:sz w:val="28"/>
          <w:szCs w:val="28"/>
        </w:rPr>
        <w:t xml:space="preserve"> должно включать фамилию автора и его инициалы</w:t>
      </w:r>
      <w:r>
        <w:rPr>
          <w:color w:val="000000" w:themeColor="text1"/>
          <w:sz w:val="28"/>
          <w:szCs w:val="28"/>
        </w:rPr>
        <w:t>.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2FA5" w:rsidRPr="0001648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Дашборд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/ 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016485">
        <w:rPr>
          <w:rFonts w:ascii="Times New Roman" w:hAnsi="Times New Roman" w:cs="Times New Roman"/>
          <w:b/>
          <w:i/>
          <w:sz w:val="28"/>
          <w:szCs w:val="28"/>
        </w:rPr>
        <w:t xml:space="preserve">нформационные карточки для социальных сетей и </w:t>
      </w:r>
      <w:proofErr w:type="spellStart"/>
      <w:r w:rsidRPr="00016485">
        <w:rPr>
          <w:rFonts w:ascii="Times New Roman" w:hAnsi="Times New Roman" w:cs="Times New Roman"/>
          <w:b/>
          <w:i/>
          <w:sz w:val="28"/>
          <w:szCs w:val="28"/>
        </w:rPr>
        <w:t>мессенджеров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Стикерпак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Мах</w:t>
      </w:r>
    </w:p>
    <w:p w:rsidR="00DE2FA5" w:rsidRDefault="00DE2FA5" w:rsidP="00DE2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Конкурс с</w:t>
      </w:r>
      <w:r w:rsidRPr="00B153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татический </w:t>
      </w:r>
      <w:proofErr w:type="spellStart"/>
      <w:r w:rsidRPr="00B153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дашборд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/ информационные карточки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стикерпак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Мах, созданные</w:t>
      </w:r>
      <w:r w:rsidRPr="00B153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любом конструкторе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дашбордов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графическом редакторе или </w:t>
      </w:r>
      <w:r w:rsidRPr="00B153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редакторе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презентаций на усмотрение участников.</w:t>
      </w:r>
    </w:p>
    <w:p w:rsidR="00DE2FA5" w:rsidRDefault="00DE2FA5" w:rsidP="00DE2F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A70">
        <w:rPr>
          <w:rFonts w:ascii="Times New Roman" w:hAnsi="Times New Roman" w:cs="Times New Roman"/>
          <w:color w:val="000000" w:themeColor="text1"/>
          <w:sz w:val="28"/>
          <w:szCs w:val="28"/>
        </w:rPr>
        <w:t>Название файла с конкурсн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работой</w:t>
      </w:r>
      <w:r w:rsidRPr="0049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 включать фамилию автора и его инициалы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2FA5" w:rsidRDefault="00DE2FA5" w:rsidP="00DE2F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E2FA5" w:rsidRDefault="00DE2FA5" w:rsidP="00DE2FA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874D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формату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сувенирная продукция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мерч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Конкурс представляются</w:t>
      </w:r>
      <w:r w:rsidRPr="000D36F7">
        <w:rPr>
          <w:rFonts w:ascii="Times New Roman" w:hAnsi="Times New Roman" w:cs="Times New Roman"/>
          <w:sz w:val="28"/>
          <w:szCs w:val="28"/>
        </w:rPr>
        <w:t xml:space="preserve"> описание концепции </w:t>
      </w:r>
      <w:r>
        <w:rPr>
          <w:rFonts w:ascii="Times New Roman" w:hAnsi="Times New Roman" w:cs="Times New Roman"/>
          <w:sz w:val="28"/>
          <w:szCs w:val="28"/>
        </w:rPr>
        <w:t xml:space="preserve">и/или эскиз сувенирной продукции или дизайна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мерча</w:t>
      </w:r>
      <w:proofErr w:type="spellEnd"/>
      <w:r w:rsidRPr="000D36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Эскиз может быть выполнен в любом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графическом редакторе на усмотрение участников.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A70">
        <w:rPr>
          <w:rFonts w:ascii="Times New Roman" w:hAnsi="Times New Roman" w:cs="Times New Roman"/>
          <w:color w:val="000000" w:themeColor="text1"/>
          <w:sz w:val="28"/>
          <w:szCs w:val="28"/>
        </w:rPr>
        <w:t>Название файла с конкурсн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работой</w:t>
      </w:r>
      <w:r w:rsidRPr="0049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 включать фамилию автора и его инициалы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2FA5" w:rsidRDefault="00DE2FA5" w:rsidP="00DE2FA5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E2FA5" w:rsidSect="00DA7E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2FA5" w:rsidRDefault="00DE2FA5" w:rsidP="00DE2FA5">
      <w:pPr>
        <w:tabs>
          <w:tab w:val="left" w:pos="35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74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Требования к формату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155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журналистское произведение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E2FA5" w:rsidRPr="00876B45" w:rsidRDefault="00DE2FA5" w:rsidP="00DE2FA5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</w:t>
      </w:r>
      <w:r w:rsidRPr="00876B45">
        <w:rPr>
          <w:color w:val="000000"/>
          <w:sz w:val="28"/>
          <w:szCs w:val="28"/>
        </w:rPr>
        <w:t>онкурс предост</w:t>
      </w:r>
      <w:r>
        <w:rPr>
          <w:color w:val="000000"/>
          <w:sz w:val="28"/>
          <w:szCs w:val="28"/>
        </w:rPr>
        <w:t xml:space="preserve">авляются </w:t>
      </w:r>
      <w:proofErr w:type="spellStart"/>
      <w:r>
        <w:rPr>
          <w:color w:val="000000"/>
          <w:sz w:val="28"/>
          <w:szCs w:val="28"/>
        </w:rPr>
        <w:t>мультимедийные</w:t>
      </w:r>
      <w:proofErr w:type="spellEnd"/>
      <w:r>
        <w:rPr>
          <w:color w:val="000000"/>
          <w:sz w:val="28"/>
          <w:szCs w:val="28"/>
        </w:rPr>
        <w:t xml:space="preserve"> проекты</w:t>
      </w:r>
      <w:r w:rsidRPr="00876B45">
        <w:rPr>
          <w:color w:val="000000"/>
          <w:sz w:val="28"/>
          <w:szCs w:val="28"/>
        </w:rPr>
        <w:t>, с</w:t>
      </w:r>
      <w:r>
        <w:rPr>
          <w:color w:val="000000"/>
          <w:sz w:val="28"/>
          <w:szCs w:val="28"/>
        </w:rPr>
        <w:t>оответствующие заявленной теме К</w:t>
      </w:r>
      <w:r w:rsidRPr="00876B45">
        <w:rPr>
          <w:color w:val="000000"/>
          <w:sz w:val="28"/>
          <w:szCs w:val="28"/>
        </w:rPr>
        <w:t>онкурса и снятые (созданные) любыми доступными средствами.</w:t>
      </w:r>
    </w:p>
    <w:p w:rsidR="00DE2FA5" w:rsidRPr="0005662A" w:rsidRDefault="00DE2FA5" w:rsidP="00DE2FA5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5662A">
        <w:rPr>
          <w:color w:val="000000"/>
          <w:sz w:val="28"/>
          <w:szCs w:val="28"/>
        </w:rPr>
        <w:t>Формат файла (технические требования) – произвольный.</w:t>
      </w:r>
    </w:p>
    <w:p w:rsidR="00DE2FA5" w:rsidRPr="0005662A" w:rsidRDefault="00DE2FA5" w:rsidP="00DE2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2A">
        <w:rPr>
          <w:rFonts w:ascii="Times New Roman" w:hAnsi="Times New Roman" w:cs="Times New Roman"/>
          <w:color w:val="000000"/>
          <w:sz w:val="28"/>
          <w:szCs w:val="28"/>
        </w:rPr>
        <w:t xml:space="preserve">На конкурс не принимаются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05662A">
        <w:rPr>
          <w:rFonts w:ascii="Times New Roman" w:hAnsi="Times New Roman" w:cs="Times New Roman"/>
          <w:color w:val="000000"/>
          <w:sz w:val="28"/>
          <w:szCs w:val="28"/>
        </w:rPr>
        <w:t xml:space="preserve">, содержание которых носит рекламный характер, оскорбляет достоинство и чувства других людей, не соответствует тематике Конкурса, противоречит законодательству РФ, а также ролики, </w:t>
      </w:r>
      <w:r w:rsidRPr="000566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заимствованные из других источников (</w:t>
      </w:r>
      <w:proofErr w:type="spellStart"/>
      <w:r w:rsidRPr="000566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видеохостинги</w:t>
      </w:r>
      <w:proofErr w:type="spellEnd"/>
      <w:r w:rsidRPr="0005662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социальные сети и т.п.).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Конкурсные работы</w:t>
      </w:r>
      <w:r w:rsidRPr="0005662A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представляют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05662A">
        <w:rPr>
          <w:rFonts w:ascii="Times New Roman" w:hAnsi="Times New Roman" w:cs="Times New Roman"/>
          <w:color w:val="000000"/>
          <w:sz w:val="28"/>
          <w:szCs w:val="28"/>
        </w:rPr>
        <w:t xml:space="preserve"> по электронной почте файлом или в виде ссылки на внешний ресурс. </w:t>
      </w:r>
      <w:r w:rsidRPr="0005662A">
        <w:rPr>
          <w:rFonts w:ascii="Times New Roman" w:hAnsi="Times New Roman" w:cs="Times New Roman"/>
          <w:color w:val="000000" w:themeColor="text1"/>
          <w:sz w:val="28"/>
          <w:szCs w:val="28"/>
        </w:rPr>
        <w:t>Название файла с конкурсной работой должно включать фамилию автора и его инициалы.</w:t>
      </w: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2FA5" w:rsidRPr="0005662A" w:rsidRDefault="00DE2FA5" w:rsidP="00DE2FA5">
      <w:pPr>
        <w:tabs>
          <w:tab w:val="left" w:pos="352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2FA5" w:rsidRDefault="00DE2FA5" w:rsidP="00DE2FA5">
      <w:pPr>
        <w:tabs>
          <w:tab w:val="left" w:pos="3522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2FA5" w:rsidRPr="00876B45" w:rsidRDefault="00DE2FA5" w:rsidP="00DE2FA5">
      <w:pPr>
        <w:tabs>
          <w:tab w:val="left" w:pos="3522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2FA5" w:rsidRPr="00876B45" w:rsidRDefault="00DE2FA5" w:rsidP="00DE2FA5">
      <w:pPr>
        <w:tabs>
          <w:tab w:val="left" w:pos="3522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E2FA5" w:rsidRPr="00876B45" w:rsidSect="00DA7E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2FA5" w:rsidRPr="00923E16" w:rsidRDefault="00DE2FA5" w:rsidP="00DE2FA5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23E16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Приложение В</w:t>
      </w:r>
    </w:p>
    <w:p w:rsidR="00DE2FA5" w:rsidRDefault="00DE2FA5" w:rsidP="00DE2FA5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FA5" w:rsidRPr="00923E16" w:rsidRDefault="00DE2FA5" w:rsidP="00DE2FA5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E16">
        <w:rPr>
          <w:rFonts w:ascii="Times New Roman" w:hAnsi="Times New Roman" w:cs="Times New Roman"/>
          <w:b/>
          <w:sz w:val="28"/>
          <w:szCs w:val="28"/>
        </w:rPr>
        <w:t>Формы оценки конкурсных работ</w:t>
      </w:r>
    </w:p>
    <w:p w:rsidR="00DE2FA5" w:rsidRDefault="00DE2FA5" w:rsidP="00DE2FA5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FA5" w:rsidRPr="00605763" w:rsidRDefault="00DE2FA5" w:rsidP="00DE2FA5">
      <w:pPr>
        <w:tabs>
          <w:tab w:val="left" w:pos="35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В.1 – </w:t>
      </w:r>
      <w:r w:rsidRPr="00605763">
        <w:rPr>
          <w:rFonts w:ascii="Times New Roman" w:hAnsi="Times New Roman" w:cs="Times New Roman"/>
          <w:sz w:val="28"/>
          <w:szCs w:val="28"/>
        </w:rPr>
        <w:t xml:space="preserve">Форма оценки форматов </w:t>
      </w:r>
      <w:r>
        <w:rPr>
          <w:rFonts w:ascii="Times New Roman" w:hAnsi="Times New Roman" w:cs="Times New Roman"/>
          <w:sz w:val="28"/>
          <w:szCs w:val="28"/>
        </w:rPr>
        <w:t>«научно-исследовательская работа»</w:t>
      </w:r>
    </w:p>
    <w:tbl>
      <w:tblPr>
        <w:tblStyle w:val="aa"/>
        <w:tblW w:w="0" w:type="auto"/>
        <w:tblLook w:val="04A0"/>
      </w:tblPr>
      <w:tblGrid>
        <w:gridCol w:w="2518"/>
        <w:gridCol w:w="5436"/>
        <w:gridCol w:w="1617"/>
      </w:tblGrid>
      <w:tr w:rsidR="00DE2FA5" w:rsidTr="00F601B6">
        <w:tc>
          <w:tcPr>
            <w:tcW w:w="2518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5436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Содержание параметра</w:t>
            </w:r>
          </w:p>
        </w:tc>
        <w:tc>
          <w:tcPr>
            <w:tcW w:w="1617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DE2FA5" w:rsidTr="00F601B6">
        <w:tc>
          <w:tcPr>
            <w:tcW w:w="2518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1) Актуальность и тематика</w:t>
            </w:r>
          </w:p>
        </w:tc>
        <w:tc>
          <w:tcPr>
            <w:tcW w:w="5436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Соответствие темы современным научным трендам и/или юбилейной тематике (история вуза, его вклад в науку/образование)</w:t>
            </w:r>
          </w:p>
        </w:tc>
        <w:tc>
          <w:tcPr>
            <w:tcW w:w="1617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min)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2) Научная новизна и оригинальность</w:t>
            </w:r>
          </w:p>
        </w:tc>
        <w:tc>
          <w:tcPr>
            <w:tcW w:w="5436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Наличие самостоятельных исследований, новых подходов, идей или интерпретаций данных</w:t>
            </w:r>
          </w:p>
        </w:tc>
        <w:tc>
          <w:tcPr>
            <w:tcW w:w="1617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min)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3) Глубина исследования</w:t>
            </w:r>
          </w:p>
        </w:tc>
        <w:tc>
          <w:tcPr>
            <w:tcW w:w="5436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Аргументированность, логичность изложения, использование актуальной литературы и источников</w:t>
            </w:r>
          </w:p>
        </w:tc>
        <w:tc>
          <w:tcPr>
            <w:tcW w:w="1617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min)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4) Практическая значимость</w:t>
            </w:r>
          </w:p>
        </w:tc>
        <w:tc>
          <w:tcPr>
            <w:tcW w:w="5436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Возможность применения результатов работы для развития образовательной, научной или социальной сферы университета</w:t>
            </w:r>
          </w:p>
        </w:tc>
        <w:tc>
          <w:tcPr>
            <w:tcW w:w="1617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min)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8A2387" w:rsidRDefault="00DE2FA5" w:rsidP="00F601B6">
            <w:pPr>
              <w:tabs>
                <w:tab w:val="left" w:pos="3522"/>
              </w:tabs>
              <w:jc w:val="right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8A2387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36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8A238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Среднее арифметическое значение</w:t>
            </w:r>
          </w:p>
        </w:tc>
        <w:tc>
          <w:tcPr>
            <w:tcW w:w="1617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min)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(max)</w:t>
            </w:r>
          </w:p>
        </w:tc>
      </w:tr>
    </w:tbl>
    <w:p w:rsidR="00DE2FA5" w:rsidRDefault="00DE2FA5" w:rsidP="00DE2FA5">
      <w:pPr>
        <w:tabs>
          <w:tab w:val="left" w:pos="35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2FA5" w:rsidRPr="00923E16" w:rsidRDefault="00DE2FA5" w:rsidP="00DE2FA5">
      <w:pPr>
        <w:tabs>
          <w:tab w:val="left" w:pos="35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В.2 – </w:t>
      </w:r>
      <w:r w:rsidRPr="00605763">
        <w:rPr>
          <w:rFonts w:ascii="Times New Roman" w:hAnsi="Times New Roman" w:cs="Times New Roman"/>
          <w:sz w:val="28"/>
          <w:szCs w:val="28"/>
        </w:rPr>
        <w:t xml:space="preserve">Форма оценки форматов </w:t>
      </w:r>
      <w:r w:rsidRPr="00923E16">
        <w:rPr>
          <w:rFonts w:ascii="Times New Roman" w:hAnsi="Times New Roman" w:cs="Times New Roman"/>
          <w:sz w:val="28"/>
          <w:szCs w:val="28"/>
        </w:rPr>
        <w:t>«</w:t>
      </w:r>
      <w:r w:rsidRPr="00923E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информационный </w:t>
      </w:r>
      <w:proofErr w:type="spellStart"/>
      <w:r w:rsidRPr="00923E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landing</w:t>
      </w:r>
      <w:proofErr w:type="spellEnd"/>
      <w:r w:rsidRPr="00923E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923E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page</w:t>
      </w:r>
      <w:proofErr w:type="spellEnd"/>
      <w:r w:rsidRPr="00923E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университета</w:t>
      </w:r>
      <w:r w:rsidRPr="00923E16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a"/>
        <w:tblW w:w="0" w:type="auto"/>
        <w:tblLook w:val="04A0"/>
      </w:tblPr>
      <w:tblGrid>
        <w:gridCol w:w="2518"/>
        <w:gridCol w:w="5436"/>
        <w:gridCol w:w="1617"/>
      </w:tblGrid>
      <w:tr w:rsidR="00DE2FA5" w:rsidTr="00F601B6">
        <w:tc>
          <w:tcPr>
            <w:tcW w:w="2518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5436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Содержание параметра</w:t>
            </w:r>
          </w:p>
        </w:tc>
        <w:tc>
          <w:tcPr>
            <w:tcW w:w="1617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DE2FA5" w:rsidTr="00F601B6">
        <w:tc>
          <w:tcPr>
            <w:tcW w:w="2518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1) </w:t>
            </w:r>
            <w:r w:rsidRPr="001604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Соответствие тематике</w:t>
            </w:r>
          </w:p>
        </w:tc>
        <w:tc>
          <w:tcPr>
            <w:tcW w:w="5436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4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Насколько полно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контент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соответствует </w:t>
            </w:r>
            <w:r w:rsidRPr="008A238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юбилейн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ой</w:t>
            </w:r>
            <w:r w:rsidRPr="008A238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тематике (история вуза, его вклад в науку/образование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, актуальные события и мероприятия университета</w:t>
            </w:r>
            <w:r w:rsidRPr="008A238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7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min)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1604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Креативность</w:t>
            </w:r>
            <w:proofErr w:type="spellEnd"/>
            <w:r w:rsidRPr="001604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 оригинальность</w:t>
            </w:r>
          </w:p>
        </w:tc>
        <w:tc>
          <w:tcPr>
            <w:tcW w:w="5436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4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Новизна художественного решения и эстетическая привлекательность</w:t>
            </w:r>
          </w:p>
        </w:tc>
        <w:tc>
          <w:tcPr>
            <w:tcW w:w="1617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min)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3) </w:t>
            </w:r>
            <w:r w:rsidRPr="001604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1604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брендбука</w:t>
            </w:r>
            <w:proofErr w:type="spellEnd"/>
          </w:p>
        </w:tc>
        <w:tc>
          <w:tcPr>
            <w:tcW w:w="5436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4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Соответствие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корпоративному</w:t>
            </w:r>
            <w:r w:rsidRPr="001604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стилю университета</w:t>
            </w:r>
          </w:p>
        </w:tc>
        <w:tc>
          <w:tcPr>
            <w:tcW w:w="1617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min)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4) Практическая значимость</w:t>
            </w:r>
          </w:p>
        </w:tc>
        <w:tc>
          <w:tcPr>
            <w:tcW w:w="5436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Возможность применения результатов работы для развития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коммуникационной среды</w:t>
            </w:r>
            <w:r w:rsidRPr="008A238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университета</w:t>
            </w:r>
          </w:p>
        </w:tc>
        <w:tc>
          <w:tcPr>
            <w:tcW w:w="1617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min)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1604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Мультимедийность</w:t>
            </w:r>
            <w:proofErr w:type="spellEnd"/>
          </w:p>
        </w:tc>
        <w:tc>
          <w:tcPr>
            <w:tcW w:w="5436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4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Эффективное использование </w:t>
            </w:r>
            <w:proofErr w:type="spellStart"/>
            <w:r w:rsidRPr="001604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инфографики</w:t>
            </w:r>
            <w:proofErr w:type="spellEnd"/>
          </w:p>
        </w:tc>
        <w:tc>
          <w:tcPr>
            <w:tcW w:w="1617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min)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387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6) </w:t>
            </w:r>
            <w:proofErr w:type="spellStart"/>
            <w:r w:rsidRPr="001604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Юзабилити</w:t>
            </w:r>
            <w:proofErr w:type="spellEnd"/>
          </w:p>
        </w:tc>
        <w:tc>
          <w:tcPr>
            <w:tcW w:w="5436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4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Понятная структура </w:t>
            </w:r>
            <w:proofErr w:type="spellStart"/>
            <w:r w:rsidRPr="001604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лендинга</w:t>
            </w:r>
            <w:proofErr w:type="spellEnd"/>
            <w:r w:rsidRPr="001604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логичные переходы между блоками и удобство восприятия информации</w:t>
            </w:r>
          </w:p>
        </w:tc>
        <w:tc>
          <w:tcPr>
            <w:tcW w:w="1617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min)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8A2387" w:rsidRDefault="00DE2FA5" w:rsidP="00F601B6">
            <w:pPr>
              <w:tabs>
                <w:tab w:val="left" w:pos="3522"/>
              </w:tabs>
              <w:jc w:val="right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8A2387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36" w:type="dxa"/>
          </w:tcPr>
          <w:p w:rsidR="00DE2FA5" w:rsidRPr="008A2387" w:rsidRDefault="00DE2FA5" w:rsidP="00F601B6">
            <w:pPr>
              <w:tabs>
                <w:tab w:val="left" w:pos="3522"/>
              </w:tabs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8A238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Среднее арифметическое значение</w:t>
            </w:r>
          </w:p>
        </w:tc>
        <w:tc>
          <w:tcPr>
            <w:tcW w:w="1617" w:type="dxa"/>
            <w:vAlign w:val="center"/>
          </w:tcPr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min)</w:t>
            </w: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E2FA5" w:rsidRPr="008A2387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387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Pr="008A2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(max)</w:t>
            </w:r>
          </w:p>
        </w:tc>
      </w:tr>
    </w:tbl>
    <w:p w:rsidR="00DE2FA5" w:rsidRDefault="00DE2FA5" w:rsidP="00DE2FA5">
      <w:pPr>
        <w:tabs>
          <w:tab w:val="left" w:pos="35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E2FA5" w:rsidSect="00DA7E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2FA5" w:rsidRDefault="00DE2FA5" w:rsidP="00DE2FA5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E16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Приложение В</w:t>
      </w:r>
      <w:r>
        <w:rPr>
          <w:rFonts w:ascii="Times New Roman" w:hAnsi="Times New Roman" w:cs="Times New Roman"/>
          <w:b/>
          <w:caps/>
          <w:sz w:val="28"/>
          <w:szCs w:val="28"/>
        </w:rPr>
        <w:t>1</w:t>
      </w:r>
    </w:p>
    <w:p w:rsidR="00DE2FA5" w:rsidRDefault="00DE2FA5" w:rsidP="00DE2FA5">
      <w:pPr>
        <w:tabs>
          <w:tab w:val="left" w:pos="35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FA5" w:rsidRPr="00893822" w:rsidRDefault="00DE2FA5" w:rsidP="00DE2FA5">
      <w:pPr>
        <w:tabs>
          <w:tab w:val="left" w:pos="35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В.3 – </w:t>
      </w:r>
      <w:r w:rsidRPr="00605763">
        <w:rPr>
          <w:rFonts w:ascii="Times New Roman" w:hAnsi="Times New Roman" w:cs="Times New Roman"/>
          <w:sz w:val="28"/>
          <w:szCs w:val="28"/>
        </w:rPr>
        <w:t xml:space="preserve">Форма оценки форматов </w:t>
      </w:r>
      <w:r w:rsidRPr="00893822">
        <w:rPr>
          <w:rFonts w:ascii="Times New Roman" w:hAnsi="Times New Roman" w:cs="Times New Roman"/>
          <w:sz w:val="28"/>
          <w:szCs w:val="28"/>
        </w:rPr>
        <w:t>«</w:t>
      </w:r>
      <w:r w:rsidRPr="00893822">
        <w:rPr>
          <w:rFonts w:ascii="Times New Roman" w:hAnsi="Times New Roman" w:cs="Times New Roman"/>
          <w:sz w:val="28"/>
          <w:szCs w:val="28"/>
          <w:lang w:val="en-US"/>
        </w:rPr>
        <w:t>SMM</w:t>
      </w:r>
      <w:r w:rsidRPr="008938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3822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893822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a"/>
        <w:tblW w:w="0" w:type="auto"/>
        <w:tblLook w:val="04A0"/>
      </w:tblPr>
      <w:tblGrid>
        <w:gridCol w:w="2518"/>
        <w:gridCol w:w="5436"/>
        <w:gridCol w:w="1617"/>
      </w:tblGrid>
      <w:tr w:rsidR="00DE2FA5" w:rsidTr="00F601B6">
        <w:tc>
          <w:tcPr>
            <w:tcW w:w="2518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Параметр</w:t>
            </w:r>
          </w:p>
        </w:tc>
        <w:tc>
          <w:tcPr>
            <w:tcW w:w="5436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Содержание параметра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Количество баллов</w:t>
            </w:r>
          </w:p>
        </w:tc>
      </w:tr>
      <w:tr w:rsidR="00DE2FA5" w:rsidTr="00F601B6">
        <w:tc>
          <w:tcPr>
            <w:tcW w:w="2518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eastAsia="Times New Roman" w:hAnsi="Times New Roman" w:cs="Times New Roman"/>
                <w:bCs/>
                <w:color w:val="0A0A0A"/>
                <w:sz w:val="23"/>
                <w:szCs w:val="23"/>
                <w:lang w:eastAsia="ru-RU"/>
              </w:rPr>
              <w:t xml:space="preserve">1) </w:t>
            </w:r>
            <w:r w:rsidRPr="00540794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Соответствие тематике</w:t>
            </w:r>
          </w:p>
        </w:tc>
        <w:tc>
          <w:tcPr>
            <w:tcW w:w="5436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Соответствие представленной работы основной тематике Конкурса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min)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</w:p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– 5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eastAsia="Times New Roman" w:hAnsi="Times New Roman" w:cs="Times New Roman"/>
                <w:bCs/>
                <w:color w:val="0A0A0A"/>
                <w:sz w:val="23"/>
                <w:szCs w:val="23"/>
                <w:lang w:eastAsia="ru-RU"/>
              </w:rPr>
              <w:t xml:space="preserve">2) </w:t>
            </w:r>
            <w:proofErr w:type="spellStart"/>
            <w:r w:rsidRPr="00540794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Креативность</w:t>
            </w:r>
            <w:proofErr w:type="spellEnd"/>
            <w:r w:rsidRPr="00540794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и оригинальность</w:t>
            </w:r>
          </w:p>
        </w:tc>
        <w:tc>
          <w:tcPr>
            <w:tcW w:w="5436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Креативность</w:t>
            </w:r>
            <w:proofErr w:type="spellEnd"/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, оригинальность стиля, цветовое решение, дизайн графических элементов, шрифты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min)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</w:p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– 5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eastAsia="Times New Roman" w:hAnsi="Times New Roman" w:cs="Times New Roman"/>
                <w:bCs/>
                <w:color w:val="0A0A0A"/>
                <w:sz w:val="23"/>
                <w:szCs w:val="23"/>
                <w:lang w:eastAsia="ru-RU"/>
              </w:rPr>
              <w:t xml:space="preserve">3) </w:t>
            </w:r>
            <w:r w:rsidRPr="00540794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Техническое исполнение</w:t>
            </w:r>
          </w:p>
        </w:tc>
        <w:tc>
          <w:tcPr>
            <w:tcW w:w="5436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Качество выполненной работы с точки зрения техники выполнения, использования инструментов визуализации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min)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</w:p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– 5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eastAsia="Times New Roman" w:hAnsi="Times New Roman" w:cs="Times New Roman"/>
                <w:bCs/>
                <w:color w:val="0A0A0A"/>
                <w:sz w:val="23"/>
                <w:szCs w:val="23"/>
                <w:lang w:eastAsia="ru-RU"/>
              </w:rPr>
              <w:t>4) Практическая значимость</w:t>
            </w:r>
          </w:p>
        </w:tc>
        <w:tc>
          <w:tcPr>
            <w:tcW w:w="5436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eastAsia="Times New Roman" w:hAnsi="Times New Roman" w:cs="Times New Roman"/>
                <w:color w:val="0A0A0A"/>
                <w:sz w:val="23"/>
                <w:szCs w:val="23"/>
                <w:lang w:eastAsia="ru-RU"/>
              </w:rPr>
              <w:t>Возможность применения результатов работы для развития коммуникационной среды университета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min)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</w:p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– 5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540794" w:rsidRDefault="00DE2FA5" w:rsidP="00F601B6">
            <w:pPr>
              <w:tabs>
                <w:tab w:val="left" w:pos="3522"/>
              </w:tabs>
              <w:jc w:val="right"/>
              <w:rPr>
                <w:rFonts w:ascii="Times New Roman" w:eastAsia="Times New Roman" w:hAnsi="Times New Roman" w:cs="Times New Roman"/>
                <w:bCs/>
                <w:color w:val="0A0A0A"/>
                <w:sz w:val="23"/>
                <w:szCs w:val="23"/>
                <w:lang w:eastAsia="ru-RU"/>
              </w:rPr>
            </w:pPr>
            <w:r w:rsidRPr="00540794">
              <w:rPr>
                <w:rFonts w:ascii="Times New Roman" w:eastAsia="Times New Roman" w:hAnsi="Times New Roman" w:cs="Times New Roman"/>
                <w:bCs/>
                <w:color w:val="0A0A0A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5436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eastAsia="Times New Roman" w:hAnsi="Times New Roman" w:cs="Times New Roman"/>
                <w:color w:val="0A0A0A"/>
                <w:sz w:val="23"/>
                <w:szCs w:val="23"/>
                <w:lang w:eastAsia="ru-RU"/>
              </w:rPr>
            </w:pPr>
            <w:r w:rsidRPr="00540794">
              <w:rPr>
                <w:rFonts w:ascii="Times New Roman" w:eastAsia="Times New Roman" w:hAnsi="Times New Roman" w:cs="Times New Roman"/>
                <w:color w:val="0A0A0A"/>
                <w:sz w:val="23"/>
                <w:szCs w:val="23"/>
                <w:lang w:eastAsia="ru-RU"/>
              </w:rPr>
              <w:t>Среднее арифметическое значение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min)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</w:p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– 5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(max)</w:t>
            </w:r>
          </w:p>
        </w:tc>
      </w:tr>
    </w:tbl>
    <w:p w:rsidR="00DE2FA5" w:rsidRDefault="00DE2FA5" w:rsidP="00DE2FA5">
      <w:pPr>
        <w:tabs>
          <w:tab w:val="left" w:pos="35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2FA5" w:rsidRPr="00893822" w:rsidRDefault="00DE2FA5" w:rsidP="00DE2FA5">
      <w:pPr>
        <w:tabs>
          <w:tab w:val="left" w:pos="35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В.4 – </w:t>
      </w:r>
      <w:r w:rsidRPr="00605763">
        <w:rPr>
          <w:rFonts w:ascii="Times New Roman" w:hAnsi="Times New Roman" w:cs="Times New Roman"/>
          <w:sz w:val="28"/>
          <w:szCs w:val="28"/>
        </w:rPr>
        <w:t xml:space="preserve">Форма оценки форматов </w:t>
      </w:r>
      <w:r w:rsidRPr="00893822">
        <w:rPr>
          <w:rFonts w:ascii="Times New Roman" w:hAnsi="Times New Roman" w:cs="Times New Roman"/>
          <w:sz w:val="28"/>
          <w:szCs w:val="28"/>
        </w:rPr>
        <w:t>«</w:t>
      </w:r>
      <w:r w:rsidRPr="00762506">
        <w:rPr>
          <w:rFonts w:ascii="Times New Roman" w:hAnsi="Times New Roman" w:cs="Times New Roman"/>
          <w:sz w:val="28"/>
          <w:szCs w:val="28"/>
        </w:rPr>
        <w:t xml:space="preserve">сувенирная продукция и </w:t>
      </w:r>
      <w:proofErr w:type="spellStart"/>
      <w:r w:rsidRPr="00762506">
        <w:rPr>
          <w:rFonts w:ascii="Times New Roman" w:hAnsi="Times New Roman" w:cs="Times New Roman"/>
          <w:sz w:val="28"/>
          <w:szCs w:val="28"/>
        </w:rPr>
        <w:t>мерч</w:t>
      </w:r>
      <w:proofErr w:type="spellEnd"/>
      <w:r w:rsidRPr="00893822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a"/>
        <w:tblW w:w="0" w:type="auto"/>
        <w:tblLook w:val="04A0"/>
      </w:tblPr>
      <w:tblGrid>
        <w:gridCol w:w="2518"/>
        <w:gridCol w:w="5436"/>
        <w:gridCol w:w="1617"/>
      </w:tblGrid>
      <w:tr w:rsidR="00DE2FA5" w:rsidTr="00F601B6">
        <w:tc>
          <w:tcPr>
            <w:tcW w:w="2518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Параметр</w:t>
            </w:r>
          </w:p>
        </w:tc>
        <w:tc>
          <w:tcPr>
            <w:tcW w:w="5436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Содержание параметра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Количество баллов</w:t>
            </w:r>
          </w:p>
        </w:tc>
      </w:tr>
      <w:tr w:rsidR="00DE2FA5" w:rsidTr="00F601B6">
        <w:tc>
          <w:tcPr>
            <w:tcW w:w="2518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eastAsia="Times New Roman" w:hAnsi="Times New Roman" w:cs="Times New Roman"/>
                <w:bCs/>
                <w:color w:val="0A0A0A"/>
                <w:sz w:val="23"/>
                <w:szCs w:val="23"/>
                <w:lang w:eastAsia="ru-RU"/>
              </w:rPr>
              <w:t xml:space="preserve">1) </w:t>
            </w:r>
            <w:r w:rsidRPr="00540794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Соответствие тематике</w:t>
            </w:r>
          </w:p>
        </w:tc>
        <w:tc>
          <w:tcPr>
            <w:tcW w:w="5436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Соответствие представленной работы основной тематике Конкурса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min)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</w:p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– 5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540794" w:rsidRDefault="00DE2FA5" w:rsidP="00F601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2) </w:t>
            </w:r>
            <w:proofErr w:type="spellStart"/>
            <w:r w:rsidRPr="00540794">
              <w:rPr>
                <w:rFonts w:ascii="Times New Roman" w:hAnsi="Times New Roman" w:cs="Times New Roman"/>
                <w:bCs/>
                <w:sz w:val="23"/>
                <w:szCs w:val="23"/>
              </w:rPr>
              <w:t>Креативность</w:t>
            </w:r>
            <w:proofErr w:type="spellEnd"/>
            <w:r w:rsidRPr="0054079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и оригинальность</w:t>
            </w:r>
          </w:p>
        </w:tc>
        <w:tc>
          <w:tcPr>
            <w:tcW w:w="5436" w:type="dxa"/>
          </w:tcPr>
          <w:p w:rsidR="00DE2FA5" w:rsidRPr="00540794" w:rsidRDefault="00DE2FA5" w:rsidP="00F601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Уникальность идеи, нестандартный подход, свежесть концепции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min)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</w:p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– 5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540794" w:rsidRDefault="00DE2FA5" w:rsidP="00F601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bCs/>
                <w:sz w:val="23"/>
                <w:szCs w:val="23"/>
              </w:rPr>
              <w:t>3) Техническая реализуемость</w:t>
            </w:r>
          </w:p>
        </w:tc>
        <w:tc>
          <w:tcPr>
            <w:tcW w:w="5436" w:type="dxa"/>
          </w:tcPr>
          <w:p w:rsidR="00DE2FA5" w:rsidRPr="00540794" w:rsidRDefault="00DE2FA5" w:rsidP="00F601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Соответствие выбранных материалов и технологии возможностям производства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min)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</w:p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– 5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540794" w:rsidRDefault="00DE2FA5" w:rsidP="00F601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bCs/>
                <w:sz w:val="23"/>
                <w:szCs w:val="23"/>
              </w:rPr>
              <w:t>4) Эстетика и дизайн</w:t>
            </w:r>
          </w:p>
        </w:tc>
        <w:tc>
          <w:tcPr>
            <w:tcW w:w="5436" w:type="dxa"/>
          </w:tcPr>
          <w:p w:rsidR="00DE2FA5" w:rsidRPr="00540794" w:rsidRDefault="00DE2FA5" w:rsidP="00F601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Композиция, цвет, гармония, читаемость </w:t>
            </w:r>
            <w:proofErr w:type="spellStart"/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принта</w:t>
            </w:r>
            <w:proofErr w:type="spellEnd"/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min)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</w:p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– 5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eastAsia="Times New Roman" w:hAnsi="Times New Roman" w:cs="Times New Roman"/>
                <w:bCs/>
                <w:color w:val="0A0A0A"/>
                <w:sz w:val="23"/>
                <w:szCs w:val="23"/>
                <w:lang w:eastAsia="ru-RU"/>
              </w:rPr>
              <w:t>5) Практическая значимость</w:t>
            </w:r>
          </w:p>
        </w:tc>
        <w:tc>
          <w:tcPr>
            <w:tcW w:w="5436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eastAsia="Times New Roman" w:hAnsi="Times New Roman" w:cs="Times New Roman"/>
                <w:color w:val="0A0A0A"/>
                <w:sz w:val="23"/>
                <w:szCs w:val="23"/>
                <w:lang w:eastAsia="ru-RU"/>
              </w:rPr>
              <w:t>Возможность применения результатов работы для развития коммуникационной среды университета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min)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</w:p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– 5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2518" w:type="dxa"/>
          </w:tcPr>
          <w:p w:rsidR="00DE2FA5" w:rsidRPr="00540794" w:rsidRDefault="00DE2FA5" w:rsidP="00F601B6">
            <w:pPr>
              <w:tabs>
                <w:tab w:val="left" w:pos="3522"/>
              </w:tabs>
              <w:jc w:val="right"/>
              <w:rPr>
                <w:rFonts w:ascii="Times New Roman" w:eastAsia="Times New Roman" w:hAnsi="Times New Roman" w:cs="Times New Roman"/>
                <w:bCs/>
                <w:color w:val="0A0A0A"/>
                <w:sz w:val="23"/>
                <w:szCs w:val="23"/>
                <w:lang w:eastAsia="ru-RU"/>
              </w:rPr>
            </w:pPr>
            <w:r w:rsidRPr="00540794">
              <w:rPr>
                <w:rFonts w:ascii="Times New Roman" w:eastAsia="Times New Roman" w:hAnsi="Times New Roman" w:cs="Times New Roman"/>
                <w:bCs/>
                <w:color w:val="0A0A0A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5436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eastAsia="Times New Roman" w:hAnsi="Times New Roman" w:cs="Times New Roman"/>
                <w:color w:val="0A0A0A"/>
                <w:sz w:val="23"/>
                <w:szCs w:val="23"/>
                <w:lang w:eastAsia="ru-RU"/>
              </w:rPr>
            </w:pPr>
            <w:r w:rsidRPr="00540794">
              <w:rPr>
                <w:rFonts w:ascii="Times New Roman" w:eastAsia="Times New Roman" w:hAnsi="Times New Roman" w:cs="Times New Roman"/>
                <w:color w:val="0A0A0A"/>
                <w:sz w:val="23"/>
                <w:szCs w:val="23"/>
                <w:lang w:eastAsia="ru-RU"/>
              </w:rPr>
              <w:t>Среднее арифметическое значение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min)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</w:p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– 5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(max)</w:t>
            </w:r>
          </w:p>
        </w:tc>
      </w:tr>
    </w:tbl>
    <w:p w:rsidR="00DE2FA5" w:rsidRDefault="00DE2FA5" w:rsidP="00DE2FA5">
      <w:pPr>
        <w:tabs>
          <w:tab w:val="left" w:pos="35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2FA5" w:rsidRPr="00540794" w:rsidRDefault="00DE2FA5" w:rsidP="00DE2FA5">
      <w:pPr>
        <w:tabs>
          <w:tab w:val="left" w:pos="35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794">
        <w:rPr>
          <w:rFonts w:ascii="Times New Roman" w:hAnsi="Times New Roman" w:cs="Times New Roman"/>
          <w:sz w:val="28"/>
          <w:szCs w:val="28"/>
        </w:rPr>
        <w:t>Таблица В.5 – Форма оценки форматов «</w:t>
      </w:r>
      <w:r w:rsidRPr="005407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журналистское произведение» и «проекты событийных мероприятий</w:t>
      </w:r>
      <w:r w:rsidRPr="0054079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a"/>
        <w:tblW w:w="0" w:type="auto"/>
        <w:tblLook w:val="04A0"/>
      </w:tblPr>
      <w:tblGrid>
        <w:gridCol w:w="1951"/>
        <w:gridCol w:w="6003"/>
        <w:gridCol w:w="1617"/>
      </w:tblGrid>
      <w:tr w:rsidR="00DE2FA5" w:rsidTr="00F601B6">
        <w:tc>
          <w:tcPr>
            <w:tcW w:w="1951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Параметр</w:t>
            </w:r>
          </w:p>
        </w:tc>
        <w:tc>
          <w:tcPr>
            <w:tcW w:w="6003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Содержание параметра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Количество баллов</w:t>
            </w:r>
          </w:p>
        </w:tc>
      </w:tr>
      <w:tr w:rsidR="00DE2FA5" w:rsidTr="00F601B6">
        <w:tc>
          <w:tcPr>
            <w:tcW w:w="1951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eastAsia="Times New Roman" w:hAnsi="Times New Roman" w:cs="Times New Roman"/>
                <w:bCs/>
                <w:color w:val="0A0A0A"/>
                <w:sz w:val="23"/>
                <w:szCs w:val="23"/>
                <w:lang w:eastAsia="ru-RU"/>
              </w:rPr>
              <w:t xml:space="preserve">1) </w:t>
            </w:r>
            <w:r w:rsidRPr="00540794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Соответствие тематике</w:t>
            </w:r>
          </w:p>
        </w:tc>
        <w:tc>
          <w:tcPr>
            <w:tcW w:w="6003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Насколько полно </w:t>
            </w:r>
            <w:proofErr w:type="spellStart"/>
            <w:r w:rsidRPr="00540794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контент</w:t>
            </w:r>
            <w:proofErr w:type="spellEnd"/>
            <w:r w:rsidRPr="00540794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соответствует </w:t>
            </w:r>
            <w:r w:rsidRPr="00540794">
              <w:rPr>
                <w:rFonts w:ascii="Times New Roman" w:eastAsia="Times New Roman" w:hAnsi="Times New Roman" w:cs="Times New Roman"/>
                <w:color w:val="0A0A0A"/>
                <w:sz w:val="23"/>
                <w:szCs w:val="23"/>
                <w:lang w:eastAsia="ru-RU"/>
              </w:rPr>
              <w:t xml:space="preserve">юбилейной тематике (история вуза, его вклад в науку/образование, актуальные события и мероприятия университета). </w:t>
            </w:r>
            <w:r w:rsidRPr="00540794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Просветительская ценность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min)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</w:p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– 5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1951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eastAsia="Times New Roman" w:hAnsi="Times New Roman" w:cs="Times New Roman"/>
                <w:bCs/>
                <w:color w:val="0A0A0A"/>
                <w:sz w:val="23"/>
                <w:szCs w:val="23"/>
                <w:lang w:eastAsia="ru-RU"/>
              </w:rPr>
              <w:t xml:space="preserve">2) </w:t>
            </w:r>
            <w:proofErr w:type="spellStart"/>
            <w:r w:rsidRPr="00540794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Контент</w:t>
            </w:r>
            <w:proofErr w:type="spellEnd"/>
          </w:p>
        </w:tc>
        <w:tc>
          <w:tcPr>
            <w:tcW w:w="6003" w:type="dxa"/>
          </w:tcPr>
          <w:p w:rsidR="00DE2FA5" w:rsidRPr="00540794" w:rsidRDefault="00DE2FA5" w:rsidP="00F601B6">
            <w:pPr>
              <w:shd w:val="clear" w:color="auto" w:fill="FFFFFF"/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Новизна и уникальность </w:t>
            </w:r>
            <w:proofErr w:type="spellStart"/>
            <w:r w:rsidRPr="00540794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контента</w:t>
            </w:r>
            <w:proofErr w:type="spellEnd"/>
            <w:r w:rsidRPr="00540794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, создание эффекта </w:t>
            </w:r>
            <w:proofErr w:type="spellStart"/>
            <w:r w:rsidRPr="00540794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мультисенсорного</w:t>
            </w:r>
            <w:proofErr w:type="spellEnd"/>
            <w:r w:rsidRPr="00540794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 переживания, вовлеченность аудитории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min)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</w:p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– 5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1951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eastAsia="Times New Roman" w:hAnsi="Times New Roman" w:cs="Times New Roman"/>
                <w:bCs/>
                <w:color w:val="0A0A0A"/>
                <w:sz w:val="23"/>
                <w:szCs w:val="23"/>
                <w:lang w:eastAsia="ru-RU"/>
              </w:rPr>
              <w:t>3) Техническое исполнение</w:t>
            </w:r>
          </w:p>
        </w:tc>
        <w:tc>
          <w:tcPr>
            <w:tcW w:w="6003" w:type="dxa"/>
          </w:tcPr>
          <w:p w:rsidR="00DE2FA5" w:rsidRPr="00540794" w:rsidRDefault="00DE2FA5" w:rsidP="00F601B6">
            <w:pPr>
              <w:shd w:val="clear" w:color="auto" w:fill="FFFFFF"/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hAnsi="Times New Roman" w:cs="Times New Roman"/>
                <w:color w:val="34343C"/>
                <w:sz w:val="23"/>
                <w:szCs w:val="23"/>
              </w:rPr>
              <w:t>Оригинальность содержательного и визуального решения,  интерактивность и вовлечение,  ясность и доступность изложения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min)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</w:p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– 5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1951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eastAsia="Times New Roman" w:hAnsi="Times New Roman" w:cs="Times New Roman"/>
                <w:bCs/>
                <w:color w:val="0A0A0A"/>
                <w:sz w:val="23"/>
                <w:szCs w:val="23"/>
                <w:lang w:eastAsia="ru-RU"/>
              </w:rPr>
              <w:t>4) Практическая значимость</w:t>
            </w:r>
          </w:p>
        </w:tc>
        <w:tc>
          <w:tcPr>
            <w:tcW w:w="6003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40794">
              <w:rPr>
                <w:rFonts w:ascii="Times New Roman" w:eastAsia="Times New Roman" w:hAnsi="Times New Roman" w:cs="Times New Roman"/>
                <w:color w:val="0A0A0A"/>
                <w:sz w:val="23"/>
                <w:szCs w:val="23"/>
                <w:lang w:eastAsia="ru-RU"/>
              </w:rPr>
              <w:t>Возможность применения результатов работы для развития коммуникационной среды университета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min)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</w:p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– 5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(max)</w:t>
            </w:r>
          </w:p>
        </w:tc>
      </w:tr>
      <w:tr w:rsidR="00DE2FA5" w:rsidTr="00F601B6">
        <w:tc>
          <w:tcPr>
            <w:tcW w:w="1951" w:type="dxa"/>
          </w:tcPr>
          <w:p w:rsidR="00DE2FA5" w:rsidRPr="00540794" w:rsidRDefault="00DE2FA5" w:rsidP="00F601B6">
            <w:pPr>
              <w:tabs>
                <w:tab w:val="left" w:pos="3522"/>
              </w:tabs>
              <w:jc w:val="right"/>
              <w:rPr>
                <w:rFonts w:ascii="Times New Roman" w:eastAsia="Times New Roman" w:hAnsi="Times New Roman" w:cs="Times New Roman"/>
                <w:bCs/>
                <w:color w:val="0A0A0A"/>
                <w:sz w:val="23"/>
                <w:szCs w:val="23"/>
                <w:lang w:eastAsia="ru-RU"/>
              </w:rPr>
            </w:pPr>
            <w:r w:rsidRPr="00540794">
              <w:rPr>
                <w:rFonts w:ascii="Times New Roman" w:eastAsia="Times New Roman" w:hAnsi="Times New Roman" w:cs="Times New Roman"/>
                <w:bCs/>
                <w:color w:val="0A0A0A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6003" w:type="dxa"/>
          </w:tcPr>
          <w:p w:rsidR="00DE2FA5" w:rsidRPr="00540794" w:rsidRDefault="00DE2FA5" w:rsidP="00F601B6">
            <w:pPr>
              <w:tabs>
                <w:tab w:val="left" w:pos="3522"/>
              </w:tabs>
              <w:rPr>
                <w:rFonts w:ascii="Times New Roman" w:eastAsia="Times New Roman" w:hAnsi="Times New Roman" w:cs="Times New Roman"/>
                <w:color w:val="0A0A0A"/>
                <w:sz w:val="23"/>
                <w:szCs w:val="23"/>
                <w:lang w:eastAsia="ru-RU"/>
              </w:rPr>
            </w:pPr>
            <w:r w:rsidRPr="00540794">
              <w:rPr>
                <w:rFonts w:ascii="Times New Roman" w:eastAsia="Times New Roman" w:hAnsi="Times New Roman" w:cs="Times New Roman"/>
                <w:color w:val="0A0A0A"/>
                <w:sz w:val="23"/>
                <w:szCs w:val="23"/>
                <w:lang w:eastAsia="ru-RU"/>
              </w:rPr>
              <w:t>Среднее арифметическое значение</w:t>
            </w:r>
          </w:p>
        </w:tc>
        <w:tc>
          <w:tcPr>
            <w:tcW w:w="1617" w:type="dxa"/>
            <w:vAlign w:val="center"/>
          </w:tcPr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min)</w:t>
            </w: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</w:p>
          <w:p w:rsidR="00DE2FA5" w:rsidRPr="00540794" w:rsidRDefault="00DE2FA5" w:rsidP="00F601B6">
            <w:pPr>
              <w:tabs>
                <w:tab w:val="left" w:pos="3522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40794">
              <w:rPr>
                <w:rFonts w:ascii="Times New Roman" w:hAnsi="Times New Roman" w:cs="Times New Roman"/>
                <w:sz w:val="23"/>
                <w:szCs w:val="23"/>
              </w:rPr>
              <w:t>– 5</w:t>
            </w:r>
            <w:r w:rsidRPr="0054079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(max)</w:t>
            </w:r>
          </w:p>
        </w:tc>
      </w:tr>
    </w:tbl>
    <w:p w:rsidR="009D3109" w:rsidRPr="00332A46" w:rsidRDefault="009D3109" w:rsidP="00DE2FA5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D3109" w:rsidRPr="00332A46" w:rsidSect="00DA7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E05" w:rsidRDefault="00835E05" w:rsidP="006356E9">
      <w:pPr>
        <w:spacing w:after="0" w:line="240" w:lineRule="auto"/>
      </w:pPr>
      <w:r>
        <w:separator/>
      </w:r>
    </w:p>
  </w:endnote>
  <w:endnote w:type="continuationSeparator" w:id="1">
    <w:p w:rsidR="00835E05" w:rsidRDefault="00835E05" w:rsidP="0063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677808"/>
    </w:sdtPr>
    <w:sdtEndPr>
      <w:rPr>
        <w:rFonts w:ascii="Times New Roman" w:hAnsi="Times New Roman" w:cs="Times New Roman"/>
        <w:sz w:val="28"/>
        <w:szCs w:val="28"/>
      </w:rPr>
    </w:sdtEndPr>
    <w:sdtContent>
      <w:p w:rsidR="003847AF" w:rsidRPr="00C3670F" w:rsidRDefault="0024349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67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847AF" w:rsidRPr="00C3670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67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63D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367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E05" w:rsidRDefault="00835E05" w:rsidP="006356E9">
      <w:pPr>
        <w:spacing w:after="0" w:line="240" w:lineRule="auto"/>
      </w:pPr>
      <w:r>
        <w:separator/>
      </w:r>
    </w:p>
  </w:footnote>
  <w:footnote w:type="continuationSeparator" w:id="1">
    <w:p w:rsidR="00835E05" w:rsidRDefault="00835E05" w:rsidP="00635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E6AB3"/>
    <w:multiLevelType w:val="multilevel"/>
    <w:tmpl w:val="2F1826E4"/>
    <w:lvl w:ilvl="0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6BD"/>
    <w:rsid w:val="000B79E8"/>
    <w:rsid w:val="000E2035"/>
    <w:rsid w:val="00116C80"/>
    <w:rsid w:val="001559F5"/>
    <w:rsid w:val="001C462E"/>
    <w:rsid w:val="001D08D7"/>
    <w:rsid w:val="001E43CA"/>
    <w:rsid w:val="00210924"/>
    <w:rsid w:val="0024349A"/>
    <w:rsid w:val="00254CC7"/>
    <w:rsid w:val="0026132E"/>
    <w:rsid w:val="00265FFE"/>
    <w:rsid w:val="00266776"/>
    <w:rsid w:val="00291741"/>
    <w:rsid w:val="00297760"/>
    <w:rsid w:val="002B4CA8"/>
    <w:rsid w:val="002B4DD1"/>
    <w:rsid w:val="00322CFE"/>
    <w:rsid w:val="00332A46"/>
    <w:rsid w:val="003847AF"/>
    <w:rsid w:val="003A13BD"/>
    <w:rsid w:val="003D7B87"/>
    <w:rsid w:val="00452CE6"/>
    <w:rsid w:val="00465441"/>
    <w:rsid w:val="00491866"/>
    <w:rsid w:val="004F02B4"/>
    <w:rsid w:val="00570F45"/>
    <w:rsid w:val="0057676E"/>
    <w:rsid w:val="00607782"/>
    <w:rsid w:val="006234EC"/>
    <w:rsid w:val="006356E9"/>
    <w:rsid w:val="006463D6"/>
    <w:rsid w:val="0065583C"/>
    <w:rsid w:val="0066048B"/>
    <w:rsid w:val="00685301"/>
    <w:rsid w:val="006A380D"/>
    <w:rsid w:val="006C24AF"/>
    <w:rsid w:val="00770A50"/>
    <w:rsid w:val="00787127"/>
    <w:rsid w:val="00794BA7"/>
    <w:rsid w:val="007C24F0"/>
    <w:rsid w:val="007F389B"/>
    <w:rsid w:val="00805116"/>
    <w:rsid w:val="008176D9"/>
    <w:rsid w:val="00835E05"/>
    <w:rsid w:val="00837663"/>
    <w:rsid w:val="0084336C"/>
    <w:rsid w:val="009766BD"/>
    <w:rsid w:val="009938B0"/>
    <w:rsid w:val="009D3109"/>
    <w:rsid w:val="00A150F4"/>
    <w:rsid w:val="00AB4454"/>
    <w:rsid w:val="00AC35BC"/>
    <w:rsid w:val="00AF1251"/>
    <w:rsid w:val="00AF2367"/>
    <w:rsid w:val="00B25C97"/>
    <w:rsid w:val="00B541DB"/>
    <w:rsid w:val="00BF6E4E"/>
    <w:rsid w:val="00C20C4A"/>
    <w:rsid w:val="00C3670F"/>
    <w:rsid w:val="00C87C9A"/>
    <w:rsid w:val="00D413B5"/>
    <w:rsid w:val="00D453E0"/>
    <w:rsid w:val="00D51C02"/>
    <w:rsid w:val="00D67BEB"/>
    <w:rsid w:val="00D90011"/>
    <w:rsid w:val="00DA7E6C"/>
    <w:rsid w:val="00DD590C"/>
    <w:rsid w:val="00DE2FA5"/>
    <w:rsid w:val="00DF210E"/>
    <w:rsid w:val="00E812CE"/>
    <w:rsid w:val="00E970D6"/>
    <w:rsid w:val="00EB5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56E9"/>
  </w:style>
  <w:style w:type="paragraph" w:styleId="a5">
    <w:name w:val="footer"/>
    <w:basedOn w:val="a"/>
    <w:link w:val="a6"/>
    <w:uiPriority w:val="99"/>
    <w:unhideWhenUsed/>
    <w:rsid w:val="00635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56E9"/>
  </w:style>
  <w:style w:type="character" w:styleId="a7">
    <w:name w:val="Hyperlink"/>
    <w:basedOn w:val="a0"/>
    <w:uiPriority w:val="99"/>
    <w:unhideWhenUsed/>
    <w:rsid w:val="009D310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6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5FF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F2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778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DE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E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DE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E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2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ipra@kgs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2026-01-22T11:10:00Z</dcterms:created>
  <dcterms:modified xsi:type="dcterms:W3CDTF">2026-03-12T08:56:00Z</dcterms:modified>
</cp:coreProperties>
</file>